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1" w:after="0" w:line="240"/>
        <w:ind w:right="0" w:left="0" w:firstLine="0"/>
        <w:jc w:val="both"/>
        <w:rPr>
          <w:rFonts w:ascii="Arial" w:hAnsi="Arial" w:cs="Arial" w:eastAsia="Arial"/>
          <w:color w:val="auto"/>
          <w:spacing w:val="0"/>
          <w:position w:val="0"/>
          <w:sz w:val="22"/>
          <w:shd w:fill="auto" w:val="clear"/>
        </w:rPr>
      </w:pPr>
    </w:p>
    <w:p>
      <w:pPr>
        <w:spacing w:before="0" w:after="0" w:line="240"/>
        <w:ind w:right="115" w:left="102" w:firstLine="0"/>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MEDIDAS PARA PALIAR LOS EFECTOS DEL COVID-</w:t>
      </w:r>
      <w:r>
        <w:rPr>
          <w:rFonts w:ascii="Arial" w:hAnsi="Arial" w:cs="Arial" w:eastAsia="Arial"/>
          <w:b/>
          <w:color w:val="auto"/>
          <w:spacing w:val="0"/>
          <w:position w:val="0"/>
          <w:sz w:val="22"/>
          <w:u w:val="single"/>
          <w:shd w:fill="auto" w:val="clear"/>
        </w:rPr>
        <w:t xml:space="preserve">19 </w:t>
      </w:r>
      <w:r>
        <w:rPr>
          <w:rFonts w:ascii="Arial" w:hAnsi="Arial" w:cs="Arial" w:eastAsia="Arial"/>
          <w:b/>
          <w:color w:val="auto"/>
          <w:spacing w:val="0"/>
          <w:position w:val="0"/>
          <w:sz w:val="22"/>
          <w:u w:val="single"/>
          <w:shd w:fill="auto" w:val="clear"/>
        </w:rPr>
        <w:t xml:space="preserve">“</w:t>
      </w:r>
      <w:r>
        <w:rPr>
          <w:rFonts w:ascii="Arial" w:hAnsi="Arial" w:cs="Arial" w:eastAsia="Arial"/>
          <w:b/>
          <w:color w:val="auto"/>
          <w:spacing w:val="0"/>
          <w:position w:val="0"/>
          <w:sz w:val="22"/>
          <w:u w:val="single"/>
          <w:shd w:fill="auto" w:val="clear"/>
        </w:rPr>
        <w:t xml:space="preserve">AUTÓNOMOS </w:t>
      </w:r>
      <w:r>
        <w:rPr>
          <w:rFonts w:ascii="Arial" w:hAnsi="Arial" w:cs="Arial" w:eastAsia="Arial"/>
          <w:b/>
          <w:color w:val="auto"/>
          <w:spacing w:val="0"/>
          <w:position w:val="0"/>
          <w:sz w:val="22"/>
          <w:u w:val="single"/>
          <w:shd w:fill="auto" w:val="clear"/>
        </w:rPr>
        <w:t xml:space="preserve">“</w:t>
      </w:r>
      <w:r>
        <w:rPr>
          <w:rFonts w:ascii="Arial" w:hAnsi="Arial" w:cs="Arial" w:eastAsia="Arial"/>
          <w:b/>
          <w:color w:val="auto"/>
          <w:spacing w:val="0"/>
          <w:position w:val="0"/>
          <w:sz w:val="22"/>
          <w:u w:val="single"/>
          <w:shd w:fill="auto" w:val="clear"/>
        </w:rPr>
        <w:t xml:space="preserve">:</w:t>
      </w:r>
    </w:p>
    <w:p>
      <w:pPr>
        <w:spacing w:before="6" w:after="0" w:line="240"/>
        <w:ind w:right="0" w:left="0" w:firstLine="0"/>
        <w:jc w:val="both"/>
        <w:rPr>
          <w:rFonts w:ascii="Arial" w:hAnsi="Arial" w:cs="Arial" w:eastAsia="Arial"/>
          <w:color w:val="auto"/>
          <w:spacing w:val="0"/>
          <w:position w:val="0"/>
          <w:sz w:val="22"/>
          <w:shd w:fill="auto" w:val="clear"/>
        </w:rPr>
      </w:pPr>
    </w:p>
    <w:p>
      <w:pPr>
        <w:spacing w:before="6"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102" w:firstLine="0"/>
        <w:jc w:val="both"/>
        <w:rPr>
          <w:rFonts w:ascii="Arial" w:hAnsi="Arial" w:cs="Arial" w:eastAsia="Arial"/>
          <w:b/>
          <w:color w:val="385623"/>
          <w:spacing w:val="0"/>
          <w:position w:val="0"/>
          <w:sz w:val="22"/>
          <w:shd w:fill="auto" w:val="clear"/>
        </w:rPr>
      </w:pPr>
      <w:r>
        <w:rPr>
          <w:rFonts w:ascii="Arial" w:hAnsi="Arial" w:cs="Arial" w:eastAsia="Arial"/>
          <w:b/>
          <w:color w:val="385623"/>
          <w:spacing w:val="0"/>
          <w:position w:val="0"/>
          <w:sz w:val="22"/>
          <w:shd w:fill="auto" w:val="clear"/>
        </w:rPr>
        <w:t xml:space="preserve">1</w:t>
      </w:r>
      <w:r>
        <w:rPr>
          <w:rFonts w:ascii="Arial" w:hAnsi="Arial" w:cs="Arial" w:eastAsia="Arial"/>
          <w:b/>
          <w:color w:val="385623"/>
          <w:spacing w:val="0"/>
          <w:position w:val="0"/>
          <w:sz w:val="22"/>
          <w:shd w:fill="auto" w:val="clear"/>
        </w:rPr>
        <w:t xml:space="preserve">.- Líneas de avales.</w:t>
      </w:r>
    </w:p>
    <w:p>
      <w:pPr>
        <w:spacing w:before="9" w:after="0" w:line="240"/>
        <w:ind w:right="0" w:left="0" w:firstLine="0"/>
        <w:jc w:val="both"/>
        <w:rPr>
          <w:rFonts w:ascii="Arial" w:hAnsi="Arial" w:cs="Arial" w:eastAsia="Arial"/>
          <w:b/>
          <w:color w:val="auto"/>
          <w:spacing w:val="0"/>
          <w:position w:val="0"/>
          <w:sz w:val="22"/>
          <w:shd w:fill="auto" w:val="clear"/>
        </w:rPr>
      </w:pPr>
    </w:p>
    <w:p>
      <w:pPr>
        <w:spacing w:before="0" w:after="0" w:line="240"/>
        <w:ind w:right="114"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Ministerio de Asuntos Económicos y Transformación Digital otorgará avales a la financiación concedida por entidades de crédito y establecimientos financieros de crédito a empresas y personas autónomas. Se podrán conceder avales por un importe máximo de </w:t>
      </w:r>
      <w:r>
        <w:rPr>
          <w:rFonts w:ascii="Arial" w:hAnsi="Arial" w:cs="Arial" w:eastAsia="Arial"/>
          <w:color w:val="auto"/>
          <w:spacing w:val="0"/>
          <w:position w:val="0"/>
          <w:sz w:val="22"/>
          <w:shd w:fill="auto" w:val="clear"/>
        </w:rPr>
        <w:t xml:space="preserve">100.000 </w:t>
      </w:r>
      <w:r>
        <w:rPr>
          <w:rFonts w:ascii="Arial" w:hAnsi="Arial" w:cs="Arial" w:eastAsia="Arial"/>
          <w:color w:val="auto"/>
          <w:spacing w:val="0"/>
          <w:position w:val="0"/>
          <w:sz w:val="22"/>
          <w:shd w:fill="auto" w:val="clear"/>
        </w:rPr>
        <w:t xml:space="preserve">millones de euros.</w:t>
      </w:r>
    </w:p>
    <w:p>
      <w:pPr>
        <w:spacing w:before="0" w:after="0" w:line="240"/>
        <w:ind w:right="114" w:left="102" w:firstLine="0"/>
        <w:jc w:val="both"/>
        <w:rPr>
          <w:rFonts w:ascii="Arial" w:hAnsi="Arial" w:cs="Arial" w:eastAsia="Arial"/>
          <w:color w:val="auto"/>
          <w:spacing w:val="0"/>
          <w:position w:val="0"/>
          <w:sz w:val="22"/>
          <w:shd w:fill="auto" w:val="clear"/>
        </w:rPr>
      </w:pPr>
    </w:p>
    <w:p>
      <w:pPr>
        <w:spacing w:before="0" w:after="0" w:line="240"/>
        <w:ind w:right="0" w:left="102" w:firstLine="0"/>
        <w:jc w:val="both"/>
        <w:rPr>
          <w:rFonts w:ascii="Arial" w:hAnsi="Arial" w:cs="Arial" w:eastAsia="Arial"/>
          <w:b/>
          <w:color w:val="385623"/>
          <w:spacing w:val="0"/>
          <w:position w:val="0"/>
          <w:sz w:val="22"/>
          <w:shd w:fill="auto" w:val="clear"/>
        </w:rPr>
      </w:pPr>
      <w:r>
        <w:rPr>
          <w:rFonts w:ascii="Arial" w:hAnsi="Arial" w:cs="Arial" w:eastAsia="Arial"/>
          <w:b/>
          <w:color w:val="385623"/>
          <w:spacing w:val="0"/>
          <w:position w:val="0"/>
          <w:sz w:val="22"/>
          <w:shd w:fill="auto" w:val="clear"/>
        </w:rPr>
        <w:t xml:space="preserve">2</w:t>
      </w:r>
      <w:r>
        <w:rPr>
          <w:rFonts w:ascii="Arial" w:hAnsi="Arial" w:cs="Arial" w:eastAsia="Arial"/>
          <w:b/>
          <w:color w:val="385623"/>
          <w:spacing w:val="0"/>
          <w:position w:val="0"/>
          <w:sz w:val="22"/>
          <w:shd w:fill="auto" w:val="clear"/>
        </w:rPr>
        <w:t xml:space="preserve">.- Suspensión de plazos.</w:t>
      </w:r>
    </w:p>
    <w:p>
      <w:pPr>
        <w:spacing w:before="9" w:after="0" w:line="240"/>
        <w:ind w:right="0" w:left="0" w:firstLine="0"/>
        <w:jc w:val="both"/>
        <w:rPr>
          <w:rFonts w:ascii="Arial" w:hAnsi="Arial" w:cs="Arial" w:eastAsia="Arial"/>
          <w:b/>
          <w:color w:val="auto"/>
          <w:spacing w:val="0"/>
          <w:position w:val="0"/>
          <w:sz w:val="22"/>
          <w:shd w:fill="auto" w:val="clear"/>
        </w:rPr>
      </w:pPr>
    </w:p>
    <w:p>
      <w:pPr>
        <w:spacing w:before="0" w:after="0" w:line="240"/>
        <w:ind w:right="115"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el ámbito tributario se suspenden los plazos de pago de deuda tributaria y los vencimientos de los plazos y fracciones de los acuerdos de aplazamiento y fraccionamiento concedidos.</w:t>
      </w:r>
    </w:p>
    <w:p>
      <w:pPr>
        <w:spacing w:before="6"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102" w:firstLine="0"/>
        <w:jc w:val="both"/>
        <w:rPr>
          <w:rFonts w:ascii="Arial" w:hAnsi="Arial" w:cs="Arial" w:eastAsia="Arial"/>
          <w:b/>
          <w:color w:val="385623"/>
          <w:spacing w:val="0"/>
          <w:position w:val="0"/>
          <w:sz w:val="22"/>
          <w:shd w:fill="auto" w:val="clear"/>
        </w:rPr>
      </w:pPr>
      <w:r>
        <w:rPr>
          <w:rFonts w:ascii="Arial" w:hAnsi="Arial" w:cs="Arial" w:eastAsia="Arial"/>
          <w:b/>
          <w:color w:val="385623"/>
          <w:spacing w:val="0"/>
          <w:position w:val="0"/>
          <w:sz w:val="22"/>
          <w:shd w:fill="auto" w:val="clear"/>
        </w:rPr>
        <w:t xml:space="preserve">3</w:t>
      </w:r>
      <w:r>
        <w:rPr>
          <w:rFonts w:ascii="Arial" w:hAnsi="Arial" w:cs="Arial" w:eastAsia="Arial"/>
          <w:b/>
          <w:color w:val="385623"/>
          <w:spacing w:val="0"/>
          <w:position w:val="0"/>
          <w:sz w:val="22"/>
          <w:shd w:fill="auto" w:val="clear"/>
        </w:rPr>
        <w:t xml:space="preserve">.- Moratoria en el pago de la hipoteca de la vivienda habitual.</w:t>
      </w:r>
    </w:p>
    <w:p>
      <w:pPr>
        <w:spacing w:before="8" w:after="0" w:line="240"/>
        <w:ind w:right="0" w:left="0" w:firstLine="0"/>
        <w:jc w:val="both"/>
        <w:rPr>
          <w:rFonts w:ascii="Arial" w:hAnsi="Arial" w:cs="Arial" w:eastAsia="Arial"/>
          <w:b/>
          <w:color w:val="auto"/>
          <w:spacing w:val="0"/>
          <w:position w:val="0"/>
          <w:sz w:val="22"/>
          <w:shd w:fill="auto" w:val="clear"/>
        </w:rPr>
      </w:pPr>
    </w:p>
    <w:p>
      <w:pPr>
        <w:spacing w:before="0" w:after="0" w:line="240"/>
        <w:ind w:right="114"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considera a los autónomos y autónomas que han cesado su actividad o han sufrido una pérdida sustancial de ingresos o ventas como personas vulnerables que pueden acogerse a la moratoria del pago de la hipoteca si cumplen con una serie de requisitos.</w:t>
      </w:r>
    </w:p>
    <w:p>
      <w:pPr>
        <w:spacing w:before="11" w:after="0" w:line="240"/>
        <w:ind w:right="0" w:left="0" w:firstLine="0"/>
        <w:jc w:val="both"/>
        <w:rPr>
          <w:rFonts w:ascii="Arial" w:hAnsi="Arial" w:cs="Arial" w:eastAsia="Arial"/>
          <w:color w:val="auto"/>
          <w:spacing w:val="0"/>
          <w:position w:val="0"/>
          <w:sz w:val="22"/>
          <w:shd w:fill="auto" w:val="clear"/>
        </w:rPr>
      </w:pPr>
    </w:p>
    <w:p>
      <w:pPr>
        <w:spacing w:before="6"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Habría que aportar un certificado expedido por la Agencia Estatal de la Administración Tributaria o el órgano competente de la Comunidad Autónoma, en su caso, sobre la base de la declaración de cese de actividad declarada por el interesado</w:t>
      </w:r>
    </w:p>
    <w:p>
      <w:pPr>
        <w:spacing w:before="6" w:after="0" w:line="240"/>
        <w:ind w:right="0" w:left="0" w:firstLine="0"/>
        <w:jc w:val="both"/>
        <w:rPr>
          <w:rFonts w:ascii="Arial" w:hAnsi="Arial" w:cs="Arial" w:eastAsia="Arial"/>
          <w:color w:val="auto"/>
          <w:spacing w:val="0"/>
          <w:position w:val="0"/>
          <w:sz w:val="22"/>
          <w:shd w:fill="auto" w:val="clear"/>
        </w:rPr>
      </w:pPr>
    </w:p>
    <w:p>
      <w:pPr>
        <w:spacing w:before="6"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102" w:firstLine="0"/>
        <w:jc w:val="both"/>
        <w:rPr>
          <w:rFonts w:ascii="Arial" w:hAnsi="Arial" w:cs="Arial" w:eastAsia="Arial"/>
          <w:b/>
          <w:color w:val="385623"/>
          <w:spacing w:val="0"/>
          <w:position w:val="0"/>
          <w:sz w:val="22"/>
          <w:shd w:fill="auto" w:val="clear"/>
        </w:rPr>
      </w:pPr>
      <w:r>
        <w:rPr>
          <w:rFonts w:ascii="Arial" w:hAnsi="Arial" w:cs="Arial" w:eastAsia="Arial"/>
          <w:b/>
          <w:color w:val="385623"/>
          <w:spacing w:val="0"/>
          <w:position w:val="0"/>
          <w:sz w:val="22"/>
          <w:shd w:fill="auto" w:val="clear"/>
        </w:rPr>
        <w:t xml:space="preserve">4</w:t>
      </w:r>
      <w:r>
        <w:rPr>
          <w:rFonts w:ascii="Arial" w:hAnsi="Arial" w:cs="Arial" w:eastAsia="Arial"/>
          <w:b/>
          <w:color w:val="385623"/>
          <w:spacing w:val="0"/>
          <w:position w:val="0"/>
          <w:sz w:val="22"/>
          <w:shd w:fill="auto" w:val="clear"/>
        </w:rPr>
        <w:t xml:space="preserve">.- Prestación Extraordinaria por Cese de Actividad.</w:t>
      </w:r>
    </w:p>
    <w:p>
      <w:pPr>
        <w:spacing w:before="9" w:after="0" w:line="240"/>
        <w:ind w:right="0" w:left="0" w:firstLine="0"/>
        <w:jc w:val="both"/>
        <w:rPr>
          <w:rFonts w:ascii="Arial" w:hAnsi="Arial" w:cs="Arial" w:eastAsia="Arial"/>
          <w:b/>
          <w:color w:val="385623"/>
          <w:spacing w:val="0"/>
          <w:position w:val="0"/>
          <w:sz w:val="22"/>
          <w:shd w:fill="auto" w:val="clear"/>
        </w:rPr>
      </w:pPr>
    </w:p>
    <w:p>
      <w:pPr>
        <w:spacing w:before="0" w:after="0" w:line="240"/>
        <w:ind w:right="0"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¿Quién la puede solicitar?</w:t>
      </w:r>
    </w:p>
    <w:p>
      <w:pPr>
        <w:spacing w:before="0" w:after="0" w:line="240"/>
        <w:ind w:right="0" w:left="102" w:firstLine="0"/>
        <w:jc w:val="both"/>
        <w:rPr>
          <w:rFonts w:ascii="Arial" w:hAnsi="Arial" w:cs="Arial" w:eastAsia="Arial"/>
          <w:b/>
          <w:color w:val="auto"/>
          <w:spacing w:val="0"/>
          <w:position w:val="0"/>
          <w:sz w:val="22"/>
          <w:shd w:fill="auto" w:val="clear"/>
        </w:rPr>
      </w:pPr>
    </w:p>
    <w:p>
      <w:pPr>
        <w:spacing w:before="0" w:after="0" w:line="240"/>
        <w:ind w:right="0"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Las personas trabajadoras autónomas que:</w:t>
      </w:r>
    </w:p>
    <w:p>
      <w:pPr>
        <w:spacing w:before="0" w:after="0" w:line="240"/>
        <w:ind w:right="0" w:left="102" w:firstLine="0"/>
        <w:jc w:val="both"/>
        <w:rPr>
          <w:rFonts w:ascii="Arial" w:hAnsi="Arial" w:cs="Arial" w:eastAsia="Arial"/>
          <w:color w:val="auto"/>
          <w:spacing w:val="0"/>
          <w:position w:val="0"/>
          <w:sz w:val="22"/>
          <w:shd w:fill="auto" w:val="clear"/>
        </w:rPr>
      </w:pPr>
    </w:p>
    <w:p>
      <w:pPr>
        <w:spacing w:before="0" w:after="0" w:line="240"/>
        <w:ind w:right="115" w:left="581" w:hanging="48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O bien han visto suspendidas directamente sus actividades de acuerdo al artículo </w:t>
      </w:r>
      <w:r>
        <w:rPr>
          <w:rFonts w:ascii="Arial" w:hAnsi="Arial" w:cs="Arial" w:eastAsia="Arial"/>
          <w:color w:val="auto"/>
          <w:spacing w:val="0"/>
          <w:position w:val="0"/>
          <w:sz w:val="22"/>
          <w:shd w:fill="auto" w:val="clear"/>
        </w:rPr>
        <w:t xml:space="preserve">10 </w:t>
      </w:r>
      <w:r>
        <w:rPr>
          <w:rFonts w:ascii="Arial" w:hAnsi="Arial" w:cs="Arial" w:eastAsia="Arial"/>
          <w:color w:val="auto"/>
          <w:spacing w:val="0"/>
          <w:position w:val="0"/>
          <w:sz w:val="22"/>
          <w:shd w:fill="auto" w:val="clear"/>
        </w:rPr>
        <w:t xml:space="preserve">del   RD</w:t>
      </w:r>
      <w:r>
        <w:rPr>
          <w:rFonts w:ascii="Arial" w:hAnsi="Arial" w:cs="Arial" w:eastAsia="Arial"/>
          <w:color w:val="auto"/>
          <w:spacing w:val="-2"/>
          <w:position w:val="0"/>
          <w:sz w:val="22"/>
          <w:shd w:fill="auto" w:val="clear"/>
        </w:rPr>
        <w:t xml:space="preserve"> </w:t>
      </w:r>
      <w:r>
        <w:rPr>
          <w:rFonts w:ascii="Arial" w:hAnsi="Arial" w:cs="Arial" w:eastAsia="Arial"/>
          <w:color w:val="auto"/>
          <w:spacing w:val="0"/>
          <w:position w:val="0"/>
          <w:sz w:val="22"/>
          <w:shd w:fill="auto" w:val="clear"/>
        </w:rPr>
        <w:t xml:space="preserve">463</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2020</w:t>
      </w:r>
      <w:r>
        <w:rPr>
          <w:rFonts w:ascii="Arial" w:hAnsi="Arial" w:cs="Arial" w:eastAsia="Arial"/>
          <w:color w:val="auto"/>
          <w:spacing w:val="0"/>
          <w:position w:val="0"/>
          <w:sz w:val="22"/>
          <w:shd w:fill="auto" w:val="clear"/>
        </w:rPr>
        <w:t xml:space="preserve">.</w:t>
      </w:r>
    </w:p>
    <w:p>
      <w:pPr>
        <w:spacing w:before="0" w:after="0" w:line="240"/>
        <w:ind w:right="115" w:left="581" w:hanging="480"/>
        <w:jc w:val="both"/>
        <w:rPr>
          <w:rFonts w:ascii="Arial" w:hAnsi="Arial" w:cs="Arial" w:eastAsia="Arial"/>
          <w:color w:val="auto"/>
          <w:spacing w:val="0"/>
          <w:position w:val="0"/>
          <w:sz w:val="22"/>
          <w:shd w:fill="auto" w:val="clear"/>
        </w:rPr>
      </w:pPr>
    </w:p>
    <w:p>
      <w:pPr>
        <w:spacing w:before="0" w:after="0" w:line="240"/>
        <w:ind w:right="112"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O bien que, no encontrándose su actividad suspendida, han visto que la facturación del mes anterior a la solicitud de la prestación se ha reducido al menos en un </w:t>
      </w:r>
      <w:r>
        <w:rPr>
          <w:rFonts w:ascii="Arial" w:hAnsi="Arial" w:cs="Arial" w:eastAsia="Arial"/>
          <w:color w:val="auto"/>
          <w:spacing w:val="0"/>
          <w:position w:val="0"/>
          <w:sz w:val="22"/>
          <w:shd w:fill="auto" w:val="clear"/>
        </w:rPr>
        <w:t xml:space="preserve">75</w:t>
      </w:r>
      <w:r>
        <w:rPr>
          <w:rFonts w:ascii="Arial" w:hAnsi="Arial" w:cs="Arial" w:eastAsia="Arial"/>
          <w:color w:val="auto"/>
          <w:spacing w:val="0"/>
          <w:position w:val="0"/>
          <w:sz w:val="22"/>
          <w:shd w:fill="auto" w:val="clear"/>
        </w:rPr>
        <w:t xml:space="preserve">%, en relación a la media de facturación de los últimos </w:t>
      </w:r>
      <w:r>
        <w:rPr>
          <w:rFonts w:ascii="Arial" w:hAnsi="Arial" w:cs="Arial" w:eastAsia="Arial"/>
          <w:color w:val="auto"/>
          <w:spacing w:val="0"/>
          <w:position w:val="0"/>
          <w:sz w:val="22"/>
          <w:shd w:fill="auto" w:val="clear"/>
        </w:rPr>
        <w:t xml:space="preserve">6 </w:t>
      </w:r>
      <w:r>
        <w:rPr>
          <w:rFonts w:ascii="Arial" w:hAnsi="Arial" w:cs="Arial" w:eastAsia="Arial"/>
          <w:color w:val="auto"/>
          <w:spacing w:val="0"/>
          <w:position w:val="0"/>
          <w:sz w:val="22"/>
          <w:shd w:fill="auto" w:val="clear"/>
        </w:rPr>
        <w:t xml:space="preserve">meses.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147"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¿Qué ocurre con las personas autónomas que están obligadas a seguir prestando servicio? </w:t>
      </w:r>
    </w:p>
    <w:p>
      <w:pPr>
        <w:spacing w:before="0" w:after="0" w:line="240"/>
        <w:ind w:right="147" w:left="102" w:firstLine="0"/>
        <w:jc w:val="both"/>
        <w:rPr>
          <w:rFonts w:ascii="Arial" w:hAnsi="Arial" w:cs="Arial" w:eastAsia="Arial"/>
          <w:b/>
          <w:color w:val="auto"/>
          <w:spacing w:val="0"/>
          <w:position w:val="0"/>
          <w:sz w:val="22"/>
          <w:shd w:fill="auto" w:val="clear"/>
        </w:rPr>
      </w:pPr>
    </w:p>
    <w:p>
      <w:pPr>
        <w:spacing w:before="0" w:after="0" w:line="240"/>
        <w:ind w:right="147"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También podrán acogerse, en su caso, a la prestación si acreditan la caída en la facturación </w:t>
      </w:r>
      <w:r>
        <w:rPr>
          <w:rFonts w:ascii="Arial" w:hAnsi="Arial" w:cs="Arial" w:eastAsia="Arial"/>
          <w:color w:val="auto"/>
          <w:spacing w:val="-4"/>
          <w:position w:val="0"/>
          <w:sz w:val="22"/>
          <w:shd w:fill="auto" w:val="clear"/>
        </w:rPr>
        <w:t xml:space="preserve">de </w:t>
      </w:r>
      <w:r>
        <w:rPr>
          <w:rFonts w:ascii="Arial" w:hAnsi="Arial" w:cs="Arial" w:eastAsia="Arial"/>
          <w:color w:val="auto"/>
          <w:spacing w:val="0"/>
          <w:position w:val="0"/>
          <w:sz w:val="22"/>
          <w:shd w:fill="auto" w:val="clear"/>
        </w:rPr>
        <w:t xml:space="preserve">al menos un </w:t>
      </w:r>
      <w:r>
        <w:rPr>
          <w:rFonts w:ascii="Arial" w:hAnsi="Arial" w:cs="Arial" w:eastAsia="Arial"/>
          <w:color w:val="auto"/>
          <w:spacing w:val="0"/>
          <w:position w:val="0"/>
          <w:sz w:val="22"/>
          <w:shd w:fill="auto" w:val="clear"/>
        </w:rPr>
        <w:t xml:space="preserve">75</w:t>
      </w:r>
      <w:r>
        <w:rPr>
          <w:rFonts w:ascii="Arial" w:hAnsi="Arial" w:cs="Arial" w:eastAsia="Arial"/>
          <w:color w:val="auto"/>
          <w:spacing w:val="0"/>
          <w:position w:val="0"/>
          <w:sz w:val="22"/>
          <w:shd w:fill="auto" w:val="clear"/>
        </w:rPr>
        <w:t xml:space="preserve">%. Si acreditan la reducción de sus ingresos en el </w:t>
      </w:r>
      <w:r>
        <w:rPr>
          <w:rFonts w:ascii="Arial" w:hAnsi="Arial" w:cs="Arial" w:eastAsia="Arial"/>
          <w:color w:val="auto"/>
          <w:spacing w:val="0"/>
          <w:position w:val="0"/>
          <w:sz w:val="22"/>
          <w:shd w:fill="auto" w:val="clear"/>
        </w:rPr>
        <w:t xml:space="preserve">75</w:t>
      </w:r>
      <w:r>
        <w:rPr>
          <w:rFonts w:ascii="Arial" w:hAnsi="Arial" w:cs="Arial" w:eastAsia="Arial"/>
          <w:color w:val="auto"/>
          <w:spacing w:val="0"/>
          <w:position w:val="0"/>
          <w:sz w:val="22"/>
          <w:shd w:fill="auto" w:val="clear"/>
        </w:rPr>
        <w:t xml:space="preserve">% previsto, no habría ningún problema en compatibilizar la prestación y la</w:t>
      </w:r>
      <w:r>
        <w:rPr>
          <w:rFonts w:ascii="Arial" w:hAnsi="Arial" w:cs="Arial" w:eastAsia="Arial"/>
          <w:color w:val="auto"/>
          <w:spacing w:val="-8"/>
          <w:position w:val="0"/>
          <w:sz w:val="22"/>
          <w:shd w:fill="auto" w:val="clear"/>
        </w:rPr>
        <w:t xml:space="preserve"> </w:t>
      </w:r>
      <w:r>
        <w:rPr>
          <w:rFonts w:ascii="Arial" w:hAnsi="Arial" w:cs="Arial" w:eastAsia="Arial"/>
          <w:color w:val="auto"/>
          <w:spacing w:val="0"/>
          <w:position w:val="0"/>
          <w:sz w:val="22"/>
          <w:shd w:fill="auto" w:val="clear"/>
        </w:rPr>
        <w:t xml:space="preserve">actividad.</w:t>
      </w:r>
    </w:p>
    <w:p>
      <w:pPr>
        <w:spacing w:before="1" w:after="0" w:line="240"/>
        <w:ind w:right="0" w:left="0" w:firstLine="0"/>
        <w:jc w:val="both"/>
        <w:rPr>
          <w:rFonts w:ascii="Arial" w:hAnsi="Arial" w:cs="Arial" w:eastAsia="Arial"/>
          <w:color w:val="auto"/>
          <w:spacing w:val="0"/>
          <w:position w:val="0"/>
          <w:sz w:val="22"/>
          <w:shd w:fill="auto" w:val="clear"/>
        </w:rPr>
      </w:pPr>
    </w:p>
    <w:p>
      <w:pPr>
        <w:spacing w:before="1" w:after="0" w:line="240"/>
        <w:ind w:right="0" w:left="0" w:firstLine="0"/>
        <w:jc w:val="both"/>
        <w:rPr>
          <w:rFonts w:ascii="Arial" w:hAnsi="Arial" w:cs="Arial" w:eastAsia="Arial"/>
          <w:color w:val="auto"/>
          <w:spacing w:val="0"/>
          <w:position w:val="0"/>
          <w:sz w:val="22"/>
          <w:shd w:fill="auto" w:val="clear"/>
        </w:rPr>
      </w:pPr>
    </w:p>
    <w:p>
      <w:pPr>
        <w:spacing w:before="1" w:after="0" w:line="240"/>
        <w:ind w:right="0" w:left="0" w:firstLine="0"/>
        <w:jc w:val="both"/>
        <w:rPr>
          <w:rFonts w:ascii="Arial" w:hAnsi="Arial" w:cs="Arial" w:eastAsia="Arial"/>
          <w:color w:val="auto"/>
          <w:spacing w:val="0"/>
          <w:position w:val="0"/>
          <w:sz w:val="22"/>
          <w:shd w:fill="auto" w:val="clear"/>
        </w:rPr>
      </w:pPr>
    </w:p>
    <w:p>
      <w:pPr>
        <w:spacing w:before="1" w:after="0" w:line="240"/>
        <w:ind w:right="0" w:left="0" w:firstLine="0"/>
        <w:jc w:val="both"/>
        <w:rPr>
          <w:rFonts w:ascii="Arial" w:hAnsi="Arial" w:cs="Arial" w:eastAsia="Arial"/>
          <w:color w:val="auto"/>
          <w:spacing w:val="0"/>
          <w:position w:val="0"/>
          <w:sz w:val="22"/>
          <w:shd w:fill="auto" w:val="clear"/>
        </w:rPr>
      </w:pPr>
    </w:p>
    <w:p>
      <w:pPr>
        <w:spacing w:before="1" w:after="0" w:line="240"/>
        <w:ind w:right="0" w:left="0" w:firstLine="0"/>
        <w:jc w:val="both"/>
        <w:rPr>
          <w:rFonts w:ascii="Arial" w:hAnsi="Arial" w:cs="Arial" w:eastAsia="Arial"/>
          <w:color w:val="auto"/>
          <w:spacing w:val="0"/>
          <w:position w:val="0"/>
          <w:sz w:val="22"/>
          <w:shd w:fill="auto" w:val="clear"/>
        </w:rPr>
      </w:pPr>
    </w:p>
    <w:p>
      <w:pPr>
        <w:spacing w:before="1" w:after="0" w:line="240"/>
        <w:ind w:right="0" w:left="0" w:firstLine="0"/>
        <w:jc w:val="both"/>
        <w:rPr>
          <w:rFonts w:ascii="Arial" w:hAnsi="Arial" w:cs="Arial" w:eastAsia="Arial"/>
          <w:color w:val="auto"/>
          <w:spacing w:val="0"/>
          <w:position w:val="0"/>
          <w:sz w:val="22"/>
          <w:shd w:fill="auto" w:val="clear"/>
        </w:rPr>
      </w:pPr>
    </w:p>
    <w:p>
      <w:pPr>
        <w:spacing w:before="0" w:after="0" w:line="267"/>
        <w:ind w:right="0"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¿Qué requisitos tiene que cumplir?</w:t>
      </w:r>
    </w:p>
    <w:p>
      <w:pPr>
        <w:spacing w:before="0" w:after="0" w:line="267"/>
        <w:ind w:right="0" w:left="102" w:firstLine="0"/>
        <w:jc w:val="both"/>
        <w:rPr>
          <w:rFonts w:ascii="Arial" w:hAnsi="Arial" w:cs="Arial" w:eastAsia="Arial"/>
          <w:b/>
          <w:color w:val="auto"/>
          <w:spacing w:val="0"/>
          <w:position w:val="0"/>
          <w:sz w:val="22"/>
          <w:shd w:fill="auto" w:val="clear"/>
        </w:rPr>
      </w:pPr>
    </w:p>
    <w:p>
      <w:pPr>
        <w:spacing w:before="0" w:after="0" w:line="267"/>
        <w:ind w:right="0"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tienen que cumplir y poder acreditar los siguientes requisitos:</w:t>
      </w:r>
    </w:p>
    <w:p>
      <w:pPr>
        <w:spacing w:before="0" w:after="0" w:line="267"/>
        <w:ind w:right="0" w:left="102" w:firstLine="0"/>
        <w:jc w:val="both"/>
        <w:rPr>
          <w:rFonts w:ascii="Arial" w:hAnsi="Arial" w:cs="Arial" w:eastAsia="Arial"/>
          <w:color w:val="auto"/>
          <w:spacing w:val="0"/>
          <w:position w:val="0"/>
          <w:sz w:val="22"/>
          <w:shd w:fill="auto" w:val="clear"/>
        </w:rPr>
      </w:pPr>
    </w:p>
    <w:p>
      <w:pPr>
        <w:numPr>
          <w:ilvl w:val="0"/>
          <w:numId w:val="26"/>
        </w:numPr>
        <w:tabs>
          <w:tab w:val="left" w:pos="496" w:leader="none"/>
        </w:tabs>
        <w:spacing w:before="0" w:after="0" w:line="240"/>
        <w:ind w:right="116" w:left="495" w:hanging="39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Estar afiliado y en alta en el Régimen Especial de Trabajadores Autónomos, en la fecha de declaración del estado de</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alarma.</w:t>
      </w:r>
    </w:p>
    <w:p>
      <w:pPr>
        <w:tabs>
          <w:tab w:val="left" w:pos="496" w:leader="none"/>
        </w:tabs>
        <w:spacing w:before="0" w:after="0" w:line="240"/>
        <w:ind w:right="116" w:left="495" w:firstLine="0"/>
        <w:jc w:val="both"/>
        <w:rPr>
          <w:rFonts w:ascii="Arial" w:hAnsi="Arial" w:cs="Arial" w:eastAsia="Arial"/>
          <w:color w:val="auto"/>
          <w:spacing w:val="0"/>
          <w:position w:val="0"/>
          <w:sz w:val="22"/>
          <w:shd w:fill="auto" w:val="clear"/>
        </w:rPr>
      </w:pPr>
    </w:p>
    <w:p>
      <w:pPr>
        <w:numPr>
          <w:ilvl w:val="0"/>
          <w:numId w:val="28"/>
        </w:numPr>
        <w:tabs>
          <w:tab w:val="left" w:pos="496" w:leader="none"/>
        </w:tabs>
        <w:spacing w:before="1" w:after="0" w:line="240"/>
        <w:ind w:right="114" w:left="495" w:hanging="39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Estar al corriente del pago de las cuotas de la Seguridad Social. En caso de no darse esta situación, se concederá un plazo de treinta días naturales para ingresar las cuotas sin perder el derecho a la</w:t>
      </w:r>
      <w:r>
        <w:rPr>
          <w:rFonts w:ascii="Arial" w:hAnsi="Arial" w:cs="Arial" w:eastAsia="Arial"/>
          <w:color w:val="auto"/>
          <w:spacing w:val="-1"/>
          <w:position w:val="0"/>
          <w:sz w:val="22"/>
          <w:shd w:fill="auto" w:val="clear"/>
        </w:rPr>
        <w:t xml:space="preserve"> </w:t>
      </w:r>
      <w:r>
        <w:rPr>
          <w:rFonts w:ascii="Arial" w:hAnsi="Arial" w:cs="Arial" w:eastAsia="Arial"/>
          <w:color w:val="auto"/>
          <w:spacing w:val="0"/>
          <w:position w:val="0"/>
          <w:sz w:val="22"/>
          <w:shd w:fill="auto" w:val="clear"/>
        </w:rPr>
        <w:t xml:space="preserve">prestación.</w:t>
      </w:r>
    </w:p>
    <w:p>
      <w:pPr>
        <w:spacing w:before="1" w:after="0" w:line="240"/>
        <w:ind w:right="114" w:left="495" w:hanging="394"/>
        <w:jc w:val="both"/>
        <w:rPr>
          <w:rFonts w:ascii="Arial" w:hAnsi="Arial" w:cs="Arial" w:eastAsia="Arial"/>
          <w:color w:val="auto"/>
          <w:spacing w:val="0"/>
          <w:position w:val="0"/>
          <w:sz w:val="22"/>
          <w:shd w:fill="auto" w:val="clear"/>
        </w:rPr>
      </w:pPr>
    </w:p>
    <w:p>
      <w:pPr>
        <w:numPr>
          <w:ilvl w:val="0"/>
          <w:numId w:val="30"/>
        </w:numPr>
        <w:tabs>
          <w:tab w:val="left" w:pos="496" w:leader="none"/>
        </w:tabs>
        <w:spacing w:before="1" w:after="0" w:line="240"/>
        <w:ind w:right="115" w:left="495" w:hanging="39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caso de no ser actividades directamente suspendidas por el RD </w:t>
      </w:r>
      <w:r>
        <w:rPr>
          <w:rFonts w:ascii="Arial" w:hAnsi="Arial" w:cs="Arial" w:eastAsia="Arial"/>
          <w:color w:val="auto"/>
          <w:spacing w:val="0"/>
          <w:position w:val="0"/>
          <w:sz w:val="22"/>
          <w:shd w:fill="auto" w:val="clear"/>
        </w:rPr>
        <w:t xml:space="preserve">463</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2020</w:t>
      </w:r>
      <w:r>
        <w:rPr>
          <w:rFonts w:ascii="Arial" w:hAnsi="Arial" w:cs="Arial" w:eastAsia="Arial"/>
          <w:color w:val="auto"/>
          <w:spacing w:val="0"/>
          <w:position w:val="0"/>
          <w:sz w:val="22"/>
          <w:shd w:fill="auto" w:val="clear"/>
        </w:rPr>
        <w:t xml:space="preserve">, acreditar, la disminución de la facturación del</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75</w:t>
      </w:r>
      <w:r>
        <w:rPr>
          <w:rFonts w:ascii="Arial" w:hAnsi="Arial" w:cs="Arial" w:eastAsia="Arial"/>
          <w:color w:val="auto"/>
          <w:spacing w:val="0"/>
          <w:position w:val="0"/>
          <w:sz w:val="22"/>
          <w:shd w:fill="auto" w:val="clear"/>
        </w:rPr>
        <w:t xml:space="preserve">%.</w:t>
      </w:r>
    </w:p>
    <w:p>
      <w:pPr>
        <w:spacing w:before="1" w:after="0" w:line="240"/>
        <w:ind w:right="0" w:left="0" w:firstLine="0"/>
        <w:jc w:val="both"/>
        <w:rPr>
          <w:rFonts w:ascii="Arial" w:hAnsi="Arial" w:cs="Arial" w:eastAsia="Arial"/>
          <w:color w:val="auto"/>
          <w:spacing w:val="0"/>
          <w:position w:val="0"/>
          <w:sz w:val="22"/>
          <w:shd w:fill="auto" w:val="clear"/>
        </w:rPr>
      </w:pPr>
    </w:p>
    <w:p>
      <w:pPr>
        <w:spacing w:before="0" w:after="0" w:line="267"/>
        <w:ind w:right="0" w:left="102" w:firstLine="0"/>
        <w:jc w:val="both"/>
        <w:rPr>
          <w:rFonts w:ascii="Arial" w:hAnsi="Arial" w:cs="Arial" w:eastAsia="Arial"/>
          <w:b/>
          <w:color w:val="363636"/>
          <w:spacing w:val="0"/>
          <w:position w:val="0"/>
          <w:sz w:val="22"/>
          <w:shd w:fill="auto" w:val="clear"/>
        </w:rPr>
      </w:pPr>
      <w:r>
        <w:rPr>
          <w:rFonts w:ascii="Arial" w:hAnsi="Arial" w:cs="Arial" w:eastAsia="Arial"/>
          <w:b/>
          <w:color w:val="363636"/>
          <w:spacing w:val="0"/>
          <w:position w:val="0"/>
          <w:sz w:val="22"/>
          <w:shd w:fill="auto" w:val="clear"/>
        </w:rPr>
        <w:t xml:space="preserve">¿Hay que darse de baja en Hacienda y Seguridad Social?</w:t>
      </w:r>
    </w:p>
    <w:p>
      <w:pPr>
        <w:spacing w:before="0" w:after="0" w:line="267"/>
        <w:ind w:right="0" w:left="102" w:firstLine="0"/>
        <w:jc w:val="both"/>
        <w:rPr>
          <w:rFonts w:ascii="Arial" w:hAnsi="Arial" w:cs="Arial" w:eastAsia="Arial"/>
          <w:b/>
          <w:color w:val="auto"/>
          <w:spacing w:val="0"/>
          <w:position w:val="0"/>
          <w:sz w:val="22"/>
          <w:shd w:fill="auto" w:val="clear"/>
        </w:rPr>
      </w:pPr>
    </w:p>
    <w:p>
      <w:pPr>
        <w:spacing w:before="0" w:after="0" w:line="267"/>
        <w:ind w:right="0" w:left="102" w:firstLine="0"/>
        <w:jc w:val="both"/>
        <w:rPr>
          <w:rFonts w:ascii="Arial" w:hAnsi="Arial" w:cs="Arial" w:eastAsia="Arial"/>
          <w:color w:val="auto"/>
          <w:spacing w:val="0"/>
          <w:position w:val="0"/>
          <w:sz w:val="22"/>
          <w:shd w:fill="auto" w:val="clear"/>
        </w:rPr>
      </w:pPr>
      <w:r>
        <w:rPr>
          <w:rFonts w:ascii="Arial" w:hAnsi="Arial" w:cs="Arial" w:eastAsia="Arial"/>
          <w:color w:val="363636"/>
          <w:spacing w:val="0"/>
          <w:position w:val="0"/>
          <w:sz w:val="22"/>
          <w:shd w:fill="auto" w:val="clear"/>
        </w:rPr>
        <w:t xml:space="preserve">No, no será necesario darse de baja ni de Hacienda ni de la Seguridad Social.</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¿Hay periodo mínimo de cotización para solicitar la prestación?</w:t>
      </w:r>
    </w:p>
    <w:p>
      <w:pPr>
        <w:spacing w:before="0" w:after="0" w:line="240"/>
        <w:ind w:right="0" w:left="102" w:firstLine="0"/>
        <w:jc w:val="both"/>
        <w:rPr>
          <w:rFonts w:ascii="Arial" w:hAnsi="Arial" w:cs="Arial" w:eastAsia="Arial"/>
          <w:b/>
          <w:color w:val="auto"/>
          <w:spacing w:val="0"/>
          <w:position w:val="0"/>
          <w:sz w:val="22"/>
          <w:shd w:fill="auto" w:val="clear"/>
        </w:rPr>
      </w:pPr>
    </w:p>
    <w:p>
      <w:pPr>
        <w:spacing w:before="1" w:after="0" w:line="240"/>
        <w:ind w:right="147"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para solicitar esta prestación, no es necesario cumplir el periodo mínimo de cotización exigido para otras prestaciones.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¿Se puede acceder incluso teniendo alguna deuda con la Seguridad Social?</w:t>
      </w:r>
    </w:p>
    <w:p>
      <w:pPr>
        <w:spacing w:before="0" w:after="0" w:line="240"/>
        <w:ind w:right="0" w:left="102" w:firstLine="0"/>
        <w:jc w:val="both"/>
        <w:rPr>
          <w:rFonts w:ascii="Arial" w:hAnsi="Arial" w:cs="Arial" w:eastAsia="Arial"/>
          <w:b/>
          <w:color w:val="auto"/>
          <w:spacing w:val="0"/>
          <w:position w:val="0"/>
          <w:sz w:val="22"/>
          <w:shd w:fill="auto" w:val="clear"/>
        </w:rPr>
      </w:pPr>
    </w:p>
    <w:p>
      <w:pPr>
        <w:spacing w:before="1" w:after="0" w:line="240"/>
        <w:ind w:right="115"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Sí, la Seguridad Social permitirá a quienes no estén al día con los pagos en la fecha de la suspensión de la actividad o de la reducción de la facturación, que ingresen las cuotas debidas en un plazo de </w:t>
      </w:r>
      <w:r>
        <w:rPr>
          <w:rFonts w:ascii="Arial" w:hAnsi="Arial" w:cs="Arial" w:eastAsia="Arial"/>
          <w:color w:val="auto"/>
          <w:spacing w:val="0"/>
          <w:position w:val="0"/>
          <w:sz w:val="22"/>
          <w:shd w:fill="auto" w:val="clear"/>
        </w:rPr>
        <w:t xml:space="preserve">30 </w:t>
      </w:r>
      <w:r>
        <w:rPr>
          <w:rFonts w:ascii="Arial" w:hAnsi="Arial" w:cs="Arial" w:eastAsia="Arial"/>
          <w:color w:val="auto"/>
          <w:spacing w:val="0"/>
          <w:position w:val="0"/>
          <w:sz w:val="22"/>
          <w:shd w:fill="auto" w:val="clear"/>
        </w:rPr>
        <w:t xml:space="preserve">días. Una vez producido el pago, se podrá acceder a esta prestación.</w:t>
      </w:r>
    </w:p>
    <w:p>
      <w:pPr>
        <w:tabs>
          <w:tab w:val="left" w:pos="1005"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spacing w:before="56" w:after="0" w:line="240"/>
        <w:ind w:right="0"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¿Durante ese tiempo, hay que cotizar? ¿Qué pasa con las cotizaciones?</w:t>
      </w:r>
    </w:p>
    <w:p>
      <w:pPr>
        <w:spacing w:before="56" w:after="0" w:line="240"/>
        <w:ind w:right="0" w:left="102" w:firstLine="0"/>
        <w:jc w:val="both"/>
        <w:rPr>
          <w:rFonts w:ascii="Arial" w:hAnsi="Arial" w:cs="Arial" w:eastAsia="Arial"/>
          <w:b/>
          <w:color w:val="auto"/>
          <w:spacing w:val="0"/>
          <w:position w:val="0"/>
          <w:sz w:val="22"/>
          <w:shd w:fill="auto" w:val="clear"/>
        </w:rPr>
      </w:pPr>
    </w:p>
    <w:p>
      <w:pPr>
        <w:spacing w:before="0" w:after="0" w:line="240"/>
        <w:ind w:right="112"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Mientras se recibe la prestación el periodo se entiende como cotizado, y no reducirá los períodos de prestación por cese de actividad a los que el beneficiario pudiera tener derecho después (cuando se cese definitivamente). La trabajadora o trabajador autónomo no tendrá que pagar la cuota.</w:t>
      </w:r>
    </w:p>
    <w:p>
      <w:pPr>
        <w:spacing w:before="11" w:after="0" w:line="240"/>
        <w:ind w:right="0" w:left="0" w:firstLine="0"/>
        <w:jc w:val="both"/>
        <w:rPr>
          <w:rFonts w:ascii="Arial" w:hAnsi="Arial" w:cs="Arial" w:eastAsia="Arial"/>
          <w:color w:val="auto"/>
          <w:spacing w:val="0"/>
          <w:position w:val="0"/>
          <w:sz w:val="22"/>
          <w:shd w:fill="auto" w:val="clear"/>
        </w:rPr>
      </w:pPr>
    </w:p>
    <w:p>
      <w:pPr>
        <w:spacing w:before="0" w:after="0" w:line="240"/>
        <w:ind w:right="113"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¿Implica que renunciar a las bonificaciones que disfruten las personas autónomas, que se condicionan al mantenimiento de la actividad?</w:t>
      </w:r>
    </w:p>
    <w:p>
      <w:pPr>
        <w:spacing w:before="0" w:after="0" w:line="240"/>
        <w:ind w:right="113" w:left="102" w:firstLine="0"/>
        <w:jc w:val="both"/>
        <w:rPr>
          <w:rFonts w:ascii="Arial" w:hAnsi="Arial" w:cs="Arial" w:eastAsia="Arial"/>
          <w:b/>
          <w:color w:val="auto"/>
          <w:spacing w:val="0"/>
          <w:position w:val="0"/>
          <w:sz w:val="22"/>
          <w:shd w:fill="auto" w:val="clear"/>
        </w:rPr>
      </w:pPr>
    </w:p>
    <w:p>
      <w:pPr>
        <w:spacing w:before="1" w:after="0" w:line="240"/>
        <w:ind w:right="114"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Como el tiempo que se perciba esta prestación extraordinaria computará como efectivamente cotizado, pueden solicitarla quienes que estén recibiendo estas ayudas y no perderán las bonificaciones condicionadas al mantenimiento de la actividad (por ejemplo  la tarifa plana).</w:t>
      </w:r>
    </w:p>
    <w:p>
      <w:pPr>
        <w:spacing w:before="2" w:after="0" w:line="240"/>
        <w:ind w:right="0" w:left="0" w:firstLine="0"/>
        <w:jc w:val="both"/>
        <w:rPr>
          <w:rFonts w:ascii="Arial" w:hAnsi="Arial" w:cs="Arial" w:eastAsia="Arial"/>
          <w:color w:val="auto"/>
          <w:spacing w:val="0"/>
          <w:position w:val="0"/>
          <w:sz w:val="22"/>
          <w:shd w:fill="auto" w:val="clear"/>
        </w:rPr>
      </w:pPr>
    </w:p>
    <w:p>
      <w:pPr>
        <w:spacing w:before="0" w:after="0" w:line="267"/>
        <w:ind w:right="0"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¿Cuál es la cuantía a percibir?</w:t>
      </w:r>
    </w:p>
    <w:p>
      <w:pPr>
        <w:spacing w:before="0" w:after="0" w:line="267"/>
        <w:ind w:right="0" w:left="102" w:firstLine="0"/>
        <w:jc w:val="both"/>
        <w:rPr>
          <w:rFonts w:ascii="Arial" w:hAnsi="Arial" w:cs="Arial" w:eastAsia="Arial"/>
          <w:b/>
          <w:color w:val="auto"/>
          <w:spacing w:val="0"/>
          <w:position w:val="0"/>
          <w:sz w:val="22"/>
          <w:shd w:fill="auto" w:val="clear"/>
        </w:rPr>
      </w:pPr>
    </w:p>
    <w:p>
      <w:pPr>
        <w:spacing w:before="0" w:after="0" w:line="240"/>
        <w:ind w:right="111"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cuantía de la prestación es del </w:t>
      </w:r>
      <w:r>
        <w:rPr>
          <w:rFonts w:ascii="Arial" w:hAnsi="Arial" w:cs="Arial" w:eastAsia="Arial"/>
          <w:color w:val="auto"/>
          <w:spacing w:val="0"/>
          <w:position w:val="0"/>
          <w:sz w:val="22"/>
          <w:shd w:fill="auto" w:val="clear"/>
        </w:rPr>
        <w:t xml:space="preserve">70</w:t>
      </w:r>
      <w:r>
        <w:rPr>
          <w:rFonts w:ascii="Arial" w:hAnsi="Arial" w:cs="Arial" w:eastAsia="Arial"/>
          <w:color w:val="auto"/>
          <w:spacing w:val="0"/>
          <w:position w:val="0"/>
          <w:sz w:val="22"/>
          <w:shd w:fill="auto" w:val="clear"/>
        </w:rPr>
        <w:t xml:space="preserve">% de la base reguladora media de los últimos </w:t>
      </w:r>
      <w:r>
        <w:rPr>
          <w:rFonts w:ascii="Arial" w:hAnsi="Arial" w:cs="Arial" w:eastAsia="Arial"/>
          <w:color w:val="auto"/>
          <w:spacing w:val="0"/>
          <w:position w:val="0"/>
          <w:sz w:val="22"/>
          <w:shd w:fill="auto" w:val="clear"/>
        </w:rPr>
        <w:t xml:space="preserve">180 </w:t>
      </w:r>
      <w:r>
        <w:rPr>
          <w:rFonts w:ascii="Arial" w:hAnsi="Arial" w:cs="Arial" w:eastAsia="Arial"/>
          <w:color w:val="auto"/>
          <w:spacing w:val="0"/>
          <w:position w:val="0"/>
          <w:sz w:val="22"/>
          <w:shd w:fill="auto" w:val="clear"/>
        </w:rPr>
        <w:t xml:space="preserve">días o, en caso de no acreditar este periodo mínimo de cotización, el </w:t>
      </w:r>
      <w:r>
        <w:rPr>
          <w:rFonts w:ascii="Arial" w:hAnsi="Arial" w:cs="Arial" w:eastAsia="Arial"/>
          <w:color w:val="auto"/>
          <w:spacing w:val="0"/>
          <w:position w:val="0"/>
          <w:sz w:val="22"/>
          <w:shd w:fill="auto" w:val="clear"/>
        </w:rPr>
        <w:t xml:space="preserve">70</w:t>
      </w:r>
      <w:r>
        <w:rPr>
          <w:rFonts w:ascii="Arial" w:hAnsi="Arial" w:cs="Arial" w:eastAsia="Arial"/>
          <w:color w:val="auto"/>
          <w:spacing w:val="0"/>
          <w:position w:val="0"/>
          <w:sz w:val="22"/>
          <w:shd w:fill="auto" w:val="clear"/>
        </w:rPr>
        <w:t xml:space="preserve">% de la base mínima. Esto supone un mínimo de </w:t>
      </w:r>
      <w:r>
        <w:rPr>
          <w:rFonts w:ascii="Arial" w:hAnsi="Arial" w:cs="Arial" w:eastAsia="Arial"/>
          <w:color w:val="auto"/>
          <w:spacing w:val="0"/>
          <w:position w:val="0"/>
          <w:sz w:val="22"/>
          <w:shd w:fill="auto" w:val="clear"/>
        </w:rPr>
        <w:t xml:space="preserve">661</w:t>
      </w:r>
      <w:r>
        <w:rPr>
          <w:rFonts w:ascii="Arial" w:hAnsi="Arial" w:cs="Arial" w:eastAsia="Arial"/>
          <w:color w:val="auto"/>
          <w:spacing w:val="0"/>
          <w:position w:val="0"/>
          <w:sz w:val="22"/>
          <w:shd w:fill="auto" w:val="clear"/>
        </w:rPr>
        <w:t xml:space="preserve">€ para quienes hayan tenido que cerrar su negocio o hayan perdido el </w:t>
      </w:r>
      <w:r>
        <w:rPr>
          <w:rFonts w:ascii="Arial" w:hAnsi="Arial" w:cs="Arial" w:eastAsia="Arial"/>
          <w:color w:val="auto"/>
          <w:spacing w:val="0"/>
          <w:position w:val="0"/>
          <w:sz w:val="22"/>
          <w:shd w:fill="auto" w:val="clear"/>
        </w:rPr>
        <w:t xml:space="preserve">75</w:t>
      </w:r>
      <w:r>
        <w:rPr>
          <w:rFonts w:ascii="Arial" w:hAnsi="Arial" w:cs="Arial" w:eastAsia="Arial"/>
          <w:color w:val="auto"/>
          <w:spacing w:val="0"/>
          <w:position w:val="0"/>
          <w:sz w:val="22"/>
          <w:shd w:fill="auto" w:val="clear"/>
        </w:rPr>
        <w:t xml:space="preserve">% de su facturación.</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¿Durante cuánto tiempo dura la prestación?</w:t>
      </w:r>
    </w:p>
    <w:p>
      <w:pPr>
        <w:spacing w:before="0" w:after="0" w:line="240"/>
        <w:ind w:right="0" w:left="102" w:firstLine="0"/>
        <w:jc w:val="both"/>
        <w:rPr>
          <w:rFonts w:ascii="Arial" w:hAnsi="Arial" w:cs="Arial" w:eastAsia="Arial"/>
          <w:b/>
          <w:color w:val="auto"/>
          <w:spacing w:val="0"/>
          <w:position w:val="0"/>
          <w:sz w:val="22"/>
          <w:shd w:fill="auto" w:val="clear"/>
        </w:rPr>
      </w:pPr>
    </w:p>
    <w:p>
      <w:pPr>
        <w:spacing w:before="0" w:after="0" w:line="240"/>
        <w:ind w:right="115"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duración inicial de la prestación es de un mes y podrá ampliarse hasta el último día del mes en que finalice el estado de alarma si este se prorroga y su duración es superior a un mes.</w:t>
      </w:r>
    </w:p>
    <w:p>
      <w:pPr>
        <w:spacing w:before="11"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¿Qué plazo hay para solicitarla?</w:t>
      </w:r>
    </w:p>
    <w:p>
      <w:pPr>
        <w:spacing w:before="0" w:after="0" w:line="240"/>
        <w:ind w:right="0" w:left="102" w:firstLine="0"/>
        <w:jc w:val="both"/>
        <w:rPr>
          <w:rFonts w:ascii="Arial" w:hAnsi="Arial" w:cs="Arial" w:eastAsia="Arial"/>
          <w:b/>
          <w:color w:val="auto"/>
          <w:spacing w:val="0"/>
          <w:position w:val="0"/>
          <w:sz w:val="22"/>
          <w:shd w:fill="auto" w:val="clear"/>
        </w:rPr>
      </w:pPr>
    </w:p>
    <w:p>
      <w:pPr>
        <w:spacing w:before="0" w:after="0" w:line="240"/>
        <w:ind w:right="113"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puede solicitar desde la entrada en vigor del RD </w:t>
      </w:r>
      <w:r>
        <w:rPr>
          <w:rFonts w:ascii="Arial" w:hAnsi="Arial" w:cs="Arial" w:eastAsia="Arial"/>
          <w:color w:val="auto"/>
          <w:spacing w:val="0"/>
          <w:position w:val="0"/>
          <w:sz w:val="22"/>
          <w:shd w:fill="auto" w:val="clear"/>
        </w:rPr>
        <w:t xml:space="preserve">463</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2020</w:t>
      </w:r>
      <w:r>
        <w:rPr>
          <w:rFonts w:ascii="Arial" w:hAnsi="Arial" w:cs="Arial" w:eastAsia="Arial"/>
          <w:color w:val="auto"/>
          <w:spacing w:val="0"/>
          <w:position w:val="0"/>
          <w:sz w:val="22"/>
          <w:shd w:fill="auto" w:val="clear"/>
        </w:rPr>
        <w:t xml:space="preserve">, de </w:t>
      </w:r>
      <w:r>
        <w:rPr>
          <w:rFonts w:ascii="Arial" w:hAnsi="Arial" w:cs="Arial" w:eastAsia="Arial"/>
          <w:color w:val="auto"/>
          <w:spacing w:val="0"/>
          <w:position w:val="0"/>
          <w:sz w:val="22"/>
          <w:shd w:fill="auto" w:val="clear"/>
        </w:rPr>
        <w:t xml:space="preserve">14 </w:t>
      </w:r>
      <w:r>
        <w:rPr>
          <w:rFonts w:ascii="Arial" w:hAnsi="Arial" w:cs="Arial" w:eastAsia="Arial"/>
          <w:color w:val="auto"/>
          <w:spacing w:val="0"/>
          <w:position w:val="0"/>
          <w:sz w:val="22"/>
          <w:shd w:fill="auto" w:val="clear"/>
        </w:rPr>
        <w:t xml:space="preserve">de marzo, hasta el último día del mes en el que finaliza el estado de alarma. Así, En el caso de los autónomos y autónomas cuyo negocio se ha visto obligado a cerrar por la declaración del estado de alarma desde la entrada en vigor del decreto. En el caso de los que tienen que presentar documentación acreditativa de la caída de facturación mensual, desde el momento en que puedan presentar dicha documentación.</w:t>
      </w:r>
    </w:p>
    <w:p>
      <w:pPr>
        <w:spacing w:before="2"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¿Dónde se tramita?</w:t>
      </w:r>
    </w:p>
    <w:p>
      <w:pPr>
        <w:spacing w:before="0" w:after="0" w:line="240"/>
        <w:ind w:right="0" w:left="102" w:firstLine="0"/>
        <w:jc w:val="both"/>
        <w:rPr>
          <w:rFonts w:ascii="Arial" w:hAnsi="Arial" w:cs="Arial" w:eastAsia="Arial"/>
          <w:b/>
          <w:color w:val="auto"/>
          <w:spacing w:val="0"/>
          <w:position w:val="0"/>
          <w:sz w:val="22"/>
          <w:shd w:fill="auto" w:val="clear"/>
        </w:rPr>
      </w:pPr>
    </w:p>
    <w:p>
      <w:pPr>
        <w:spacing w:before="0" w:after="0" w:line="240"/>
        <w:ind w:right="0" w:left="102"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Cada persona tiene que ponerse en contacto con su </w:t>
      </w:r>
      <w:r>
        <w:rPr>
          <w:rFonts w:ascii="Arial" w:hAnsi="Arial" w:cs="Arial" w:eastAsia="Arial"/>
          <w:b/>
          <w:color w:val="auto"/>
          <w:spacing w:val="0"/>
          <w:position w:val="0"/>
          <w:sz w:val="22"/>
          <w:shd w:fill="auto" w:val="clear"/>
        </w:rPr>
        <w:t xml:space="preserve">mutua.</w:t>
      </w:r>
    </w:p>
    <w:p>
      <w:pPr>
        <w:spacing w:before="10" w:after="0" w:line="240"/>
        <w:ind w:right="0" w:left="0" w:firstLine="0"/>
        <w:jc w:val="both"/>
        <w:rPr>
          <w:rFonts w:ascii="Arial" w:hAnsi="Arial" w:cs="Arial" w:eastAsia="Arial"/>
          <w:color w:val="auto"/>
          <w:spacing w:val="0"/>
          <w:position w:val="0"/>
          <w:sz w:val="22"/>
          <w:shd w:fill="auto" w:val="clear"/>
        </w:rPr>
      </w:pPr>
    </w:p>
    <w:p>
      <w:pPr>
        <w:spacing w:before="1" w:after="0" w:line="240"/>
        <w:ind w:right="0"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¿Es compatible con otras prestaciones de la Seguridad Social?</w:t>
      </w:r>
    </w:p>
    <w:p>
      <w:pPr>
        <w:spacing w:before="1" w:after="0" w:line="240"/>
        <w:ind w:right="0" w:left="102" w:firstLine="0"/>
        <w:jc w:val="both"/>
        <w:rPr>
          <w:rFonts w:ascii="Arial" w:hAnsi="Arial" w:cs="Arial" w:eastAsia="Arial"/>
          <w:b/>
          <w:color w:val="auto"/>
          <w:spacing w:val="0"/>
          <w:position w:val="0"/>
          <w:sz w:val="22"/>
          <w:shd w:fill="auto" w:val="clear"/>
        </w:rPr>
      </w:pPr>
    </w:p>
    <w:p>
      <w:pPr>
        <w:spacing w:before="0" w:after="0" w:line="240"/>
        <w:ind w:right="0"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no es compatible con otras prestaciones de la Seguridad Social.</w:t>
      </w:r>
    </w:p>
    <w:p>
      <w:pPr>
        <w:spacing w:before="1" w:after="0" w:line="240"/>
        <w:ind w:right="0" w:left="0" w:firstLine="0"/>
        <w:jc w:val="both"/>
        <w:rPr>
          <w:rFonts w:ascii="Arial" w:hAnsi="Arial" w:cs="Arial" w:eastAsia="Arial"/>
          <w:color w:val="auto"/>
          <w:spacing w:val="0"/>
          <w:position w:val="0"/>
          <w:sz w:val="22"/>
          <w:shd w:fill="auto" w:val="clear"/>
        </w:rPr>
      </w:pPr>
    </w:p>
    <w:p>
      <w:pPr>
        <w:spacing w:before="0" w:after="0" w:line="240"/>
        <w:ind w:right="114"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¿Qué ocurre si la persona autónoma tiene personas empleadas a su cargo? ¿Puede solicitar la</w:t>
      </w:r>
      <w:r>
        <w:rPr>
          <w:rFonts w:ascii="Arial" w:hAnsi="Arial" w:cs="Arial" w:eastAsia="Arial"/>
          <w:b/>
          <w:color w:val="auto"/>
          <w:spacing w:val="-2"/>
          <w:position w:val="0"/>
          <w:sz w:val="22"/>
          <w:shd w:fill="auto" w:val="clear"/>
        </w:rPr>
        <w:t xml:space="preserve"> </w:t>
      </w:r>
      <w:r>
        <w:rPr>
          <w:rFonts w:ascii="Arial" w:hAnsi="Arial" w:cs="Arial" w:eastAsia="Arial"/>
          <w:b/>
          <w:color w:val="auto"/>
          <w:spacing w:val="0"/>
          <w:position w:val="0"/>
          <w:sz w:val="22"/>
          <w:shd w:fill="auto" w:val="clear"/>
        </w:rPr>
        <w:t xml:space="preserve">prestación?</w:t>
      </w:r>
    </w:p>
    <w:p>
      <w:pPr>
        <w:spacing w:before="0" w:after="0" w:line="240"/>
        <w:ind w:right="114" w:left="102" w:firstLine="0"/>
        <w:jc w:val="both"/>
        <w:rPr>
          <w:rFonts w:ascii="Arial" w:hAnsi="Arial" w:cs="Arial" w:eastAsia="Arial"/>
          <w:b/>
          <w:color w:val="auto"/>
          <w:spacing w:val="0"/>
          <w:position w:val="0"/>
          <w:sz w:val="22"/>
          <w:shd w:fill="auto" w:val="clear"/>
        </w:rPr>
      </w:pPr>
    </w:p>
    <w:p>
      <w:pPr>
        <w:spacing w:before="0" w:after="0" w:line="240"/>
        <w:ind w:right="115"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Sí, los quienes tengan personal a su cargo y hayan tenido que cerrar por la declaración del estado de alarma o hayan visto caer su facturación un </w:t>
      </w:r>
      <w:r>
        <w:rPr>
          <w:rFonts w:ascii="Arial" w:hAnsi="Arial" w:cs="Arial" w:eastAsia="Arial"/>
          <w:color w:val="auto"/>
          <w:spacing w:val="0"/>
          <w:position w:val="0"/>
          <w:sz w:val="22"/>
          <w:shd w:fill="auto" w:val="clear"/>
        </w:rPr>
        <w:t xml:space="preserve">75</w:t>
      </w:r>
      <w:r>
        <w:rPr>
          <w:rFonts w:ascii="Arial" w:hAnsi="Arial" w:cs="Arial" w:eastAsia="Arial"/>
          <w:color w:val="auto"/>
          <w:spacing w:val="0"/>
          <w:position w:val="0"/>
          <w:sz w:val="22"/>
          <w:shd w:fill="auto" w:val="clear"/>
        </w:rPr>
        <w:t xml:space="preserve">% pueden presentar un ERTE para sus trabajadores y trabajadora y solicitar esta prestación extraordinaria.</w:t>
      </w:r>
    </w:p>
    <w:p>
      <w:pPr>
        <w:spacing w:before="0" w:after="0" w:line="240"/>
        <w:ind w:right="115" w:left="102" w:firstLine="0"/>
        <w:jc w:val="both"/>
        <w:rPr>
          <w:rFonts w:ascii="Arial" w:hAnsi="Arial" w:cs="Arial" w:eastAsia="Arial"/>
          <w:color w:val="auto"/>
          <w:spacing w:val="0"/>
          <w:position w:val="0"/>
          <w:sz w:val="22"/>
          <w:shd w:fill="auto" w:val="clear"/>
        </w:rPr>
      </w:pPr>
    </w:p>
    <w:p>
      <w:pPr>
        <w:spacing w:before="1" w:after="0" w:line="240"/>
        <w:ind w:right="112"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Además, para las personas autónomas que tengan personal empleado y se vean obligados a realizar un ERTE, el Estado cubrirá las prestaciones de los trabajadores y trabajadoras y las cotizaciones a la Seguridad Social.</w:t>
      </w:r>
    </w:p>
    <w:p>
      <w:pPr>
        <w:spacing w:before="0" w:after="0" w:line="267"/>
        <w:ind w:right="0"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(ver apartado relativo al ERTE para más información).</w:t>
      </w:r>
    </w:p>
    <w:p>
      <w:pPr>
        <w:spacing w:before="0" w:after="0" w:line="267"/>
        <w:ind w:right="0" w:left="0" w:firstLine="0"/>
        <w:jc w:val="both"/>
        <w:rPr>
          <w:rFonts w:ascii="Arial" w:hAnsi="Arial" w:cs="Arial" w:eastAsia="Arial"/>
          <w:color w:val="auto"/>
          <w:spacing w:val="0"/>
          <w:position w:val="0"/>
          <w:sz w:val="22"/>
          <w:shd w:fill="auto" w:val="clear"/>
        </w:rPr>
      </w:pPr>
    </w:p>
    <w:p>
      <w:pPr>
        <w:spacing w:before="1"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102" w:firstLine="0"/>
        <w:jc w:val="both"/>
        <w:rPr>
          <w:rFonts w:ascii="Arial" w:hAnsi="Arial" w:cs="Arial" w:eastAsia="Arial"/>
          <w:b/>
          <w:color w:val="385623"/>
          <w:spacing w:val="0"/>
          <w:position w:val="0"/>
          <w:sz w:val="22"/>
          <w:shd w:fill="auto" w:val="clear"/>
        </w:rPr>
      </w:pPr>
      <w:r>
        <w:rPr>
          <w:rFonts w:ascii="Arial" w:hAnsi="Arial" w:cs="Arial" w:eastAsia="Arial"/>
          <w:b/>
          <w:color w:val="385623"/>
          <w:spacing w:val="0"/>
          <w:position w:val="0"/>
          <w:sz w:val="22"/>
          <w:shd w:fill="auto" w:val="clear"/>
        </w:rPr>
        <w:t xml:space="preserve">5</w:t>
      </w:r>
      <w:r>
        <w:rPr>
          <w:rFonts w:ascii="Arial" w:hAnsi="Arial" w:cs="Arial" w:eastAsia="Arial"/>
          <w:b/>
          <w:color w:val="385623"/>
          <w:spacing w:val="0"/>
          <w:position w:val="0"/>
          <w:sz w:val="22"/>
          <w:shd w:fill="auto" w:val="clear"/>
        </w:rPr>
        <w:t xml:space="preserve">.- Expedientes de Regulación Temporal de Empleo (ERTEs)</w:t>
      </w:r>
    </w:p>
    <w:p>
      <w:pPr>
        <w:spacing w:before="0" w:after="0" w:line="240"/>
        <w:ind w:right="0" w:left="102" w:firstLine="0"/>
        <w:jc w:val="both"/>
        <w:rPr>
          <w:rFonts w:ascii="Arial" w:hAnsi="Arial" w:cs="Arial" w:eastAsia="Arial"/>
          <w:b/>
          <w:color w:val="385623"/>
          <w:spacing w:val="0"/>
          <w:position w:val="0"/>
          <w:sz w:val="22"/>
          <w:shd w:fill="auto" w:val="clear"/>
        </w:rPr>
      </w:pPr>
    </w:p>
    <w:p>
      <w:pPr>
        <w:spacing w:before="0" w:after="0" w:line="240"/>
        <w:ind w:right="0"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¿Quiénes pueden solicitar un ERTE?</w:t>
      </w:r>
    </w:p>
    <w:p>
      <w:pPr>
        <w:spacing w:before="0" w:after="0" w:line="240"/>
        <w:ind w:right="0" w:left="102" w:firstLine="0"/>
        <w:jc w:val="both"/>
        <w:rPr>
          <w:rFonts w:ascii="Arial" w:hAnsi="Arial" w:cs="Arial" w:eastAsia="Arial"/>
          <w:b/>
          <w:color w:val="auto"/>
          <w:spacing w:val="0"/>
          <w:position w:val="0"/>
          <w:sz w:val="22"/>
          <w:shd w:fill="auto" w:val="clear"/>
        </w:rPr>
      </w:pPr>
    </w:p>
    <w:p>
      <w:pPr>
        <w:spacing w:before="3" w:after="0" w:line="240"/>
        <w:ind w:right="116"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Podrán utilizar este instrumento los autónomos y autónomas que tengan personal a su cargo y se vean obligados a suspender o cancelar actividades a causa del Coronavirus.</w:t>
      </w:r>
    </w:p>
    <w:p>
      <w:pPr>
        <w:spacing w:before="2"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¿Hay alguna diferencia en la tramitación del ERTE respecto al procedimiento habitual?</w:t>
      </w:r>
    </w:p>
    <w:p>
      <w:pPr>
        <w:spacing w:before="0" w:after="0" w:line="240"/>
        <w:ind w:right="0" w:left="102" w:firstLine="0"/>
        <w:jc w:val="both"/>
        <w:rPr>
          <w:rFonts w:ascii="Arial" w:hAnsi="Arial" w:cs="Arial" w:eastAsia="Arial"/>
          <w:b/>
          <w:color w:val="auto"/>
          <w:spacing w:val="0"/>
          <w:position w:val="0"/>
          <w:sz w:val="22"/>
          <w:shd w:fill="auto" w:val="clear"/>
        </w:rPr>
      </w:pPr>
    </w:p>
    <w:p>
      <w:pPr>
        <w:spacing w:before="0" w:after="0" w:line="240"/>
        <w:ind w:right="114"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Sí, se flexibiliza el procedimiento para la tramitación de los ERTEs por fuerza mayor derivados de la declaración del estado de alarma, los pasos a seguir podrás encontrarlos en nuestra circular </w:t>
      </w:r>
      <w:r>
        <w:rPr>
          <w:rFonts w:ascii="Arial" w:hAnsi="Arial" w:cs="Arial" w:eastAsia="Arial"/>
          <w:color w:val="auto"/>
          <w:spacing w:val="0"/>
          <w:position w:val="0"/>
          <w:sz w:val="22"/>
          <w:shd w:fill="auto" w:val="clear"/>
        </w:rPr>
        <w:t xml:space="preserve">32</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2020 </w:t>
      </w:r>
      <w:r>
        <w:rPr>
          <w:rFonts w:ascii="Arial" w:hAnsi="Arial" w:cs="Arial" w:eastAsia="Arial"/>
          <w:color w:val="auto"/>
          <w:spacing w:val="0"/>
          <w:position w:val="0"/>
          <w:sz w:val="22"/>
          <w:shd w:fill="auto" w:val="clear"/>
        </w:rPr>
        <w:t xml:space="preserve">que contiene las cuestiones socio-laborales del RD </w:t>
      </w:r>
      <w:r>
        <w:rPr>
          <w:rFonts w:ascii="Arial" w:hAnsi="Arial" w:cs="Arial" w:eastAsia="Arial"/>
          <w:color w:val="auto"/>
          <w:spacing w:val="0"/>
          <w:position w:val="0"/>
          <w:sz w:val="22"/>
          <w:shd w:fill="auto" w:val="clear"/>
        </w:rPr>
        <w:t xml:space="preserve">463</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2020</w:t>
      </w:r>
      <w:r>
        <w:rPr>
          <w:rFonts w:ascii="Arial" w:hAnsi="Arial" w:cs="Arial" w:eastAsia="Arial"/>
          <w:color w:val="auto"/>
          <w:spacing w:val="0"/>
          <w:position w:val="0"/>
          <w:sz w:val="22"/>
          <w:shd w:fill="auto" w:val="clear"/>
        </w:rPr>
        <w:t xml:space="preserve">.</w:t>
      </w:r>
    </w:p>
    <w:p>
      <w:pPr>
        <w:spacing w:before="1" w:after="0" w:line="240"/>
        <w:ind w:right="0" w:left="0" w:firstLine="0"/>
        <w:jc w:val="both"/>
        <w:rPr>
          <w:rFonts w:ascii="Arial" w:hAnsi="Arial" w:cs="Arial" w:eastAsia="Arial"/>
          <w:color w:val="auto"/>
          <w:spacing w:val="0"/>
          <w:position w:val="0"/>
          <w:sz w:val="22"/>
          <w:shd w:fill="auto" w:val="clear"/>
        </w:rPr>
      </w:pPr>
    </w:p>
    <w:p>
      <w:pPr>
        <w:spacing w:before="1" w:after="0" w:line="240"/>
        <w:ind w:right="0" w:left="0" w:firstLine="0"/>
        <w:jc w:val="both"/>
        <w:rPr>
          <w:rFonts w:ascii="Arial" w:hAnsi="Arial" w:cs="Arial" w:eastAsia="Arial"/>
          <w:color w:val="auto"/>
          <w:spacing w:val="0"/>
          <w:position w:val="0"/>
          <w:sz w:val="22"/>
          <w:shd w:fill="auto" w:val="clear"/>
        </w:rPr>
      </w:pPr>
    </w:p>
    <w:p>
      <w:pPr>
        <w:spacing w:before="1" w:after="0" w:line="240"/>
        <w:ind w:right="0" w:left="0" w:firstLine="0"/>
        <w:jc w:val="both"/>
        <w:rPr>
          <w:rFonts w:ascii="Arial" w:hAnsi="Arial" w:cs="Arial" w:eastAsia="Arial"/>
          <w:color w:val="auto"/>
          <w:spacing w:val="0"/>
          <w:position w:val="0"/>
          <w:sz w:val="22"/>
          <w:shd w:fill="auto" w:val="clear"/>
        </w:rPr>
      </w:pPr>
    </w:p>
    <w:p>
      <w:pPr>
        <w:spacing w:before="0" w:after="0" w:line="240"/>
        <w:ind w:right="115"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Si la persona autónoma tiene personal a su cargo, ¿puede solicitar la prestación y además presentar un ERTE? ¿Son compatibles?</w:t>
      </w:r>
    </w:p>
    <w:p>
      <w:pPr>
        <w:spacing w:before="0" w:after="0" w:line="240"/>
        <w:ind w:right="115" w:left="102" w:firstLine="0"/>
        <w:jc w:val="both"/>
        <w:rPr>
          <w:rFonts w:ascii="Arial" w:hAnsi="Arial" w:cs="Arial" w:eastAsia="Arial"/>
          <w:b/>
          <w:color w:val="auto"/>
          <w:spacing w:val="0"/>
          <w:position w:val="0"/>
          <w:sz w:val="22"/>
          <w:shd w:fill="auto" w:val="clear"/>
        </w:rPr>
      </w:pPr>
    </w:p>
    <w:p>
      <w:pPr>
        <w:spacing w:before="0" w:after="0" w:line="240"/>
        <w:ind w:right="115"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Sí, las personas autónomas que tengan personal a su cargo y hayan tenido que cerrar por la declaración del estado de alarma o hayan visto caer su facturación un </w:t>
      </w:r>
      <w:r>
        <w:rPr>
          <w:rFonts w:ascii="Arial" w:hAnsi="Arial" w:cs="Arial" w:eastAsia="Arial"/>
          <w:color w:val="auto"/>
          <w:spacing w:val="0"/>
          <w:position w:val="0"/>
          <w:sz w:val="22"/>
          <w:shd w:fill="auto" w:val="clear"/>
        </w:rPr>
        <w:t xml:space="preserve">75</w:t>
      </w:r>
      <w:r>
        <w:rPr>
          <w:rFonts w:ascii="Arial" w:hAnsi="Arial" w:cs="Arial" w:eastAsia="Arial"/>
          <w:color w:val="auto"/>
          <w:spacing w:val="0"/>
          <w:position w:val="0"/>
          <w:sz w:val="22"/>
          <w:shd w:fill="auto" w:val="clear"/>
        </w:rPr>
        <w:t xml:space="preserve">% pueden presentar un ERTE para sus trabajadoras y trabajadores, y solicitar la prestación extraordinaria.</w:t>
      </w:r>
    </w:p>
    <w:p>
      <w:pPr>
        <w:spacing w:before="11"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¿Cómo se solicita?</w:t>
      </w:r>
    </w:p>
    <w:p>
      <w:pPr>
        <w:spacing w:before="0" w:after="0" w:line="240"/>
        <w:ind w:right="0" w:left="102" w:firstLine="0"/>
        <w:jc w:val="both"/>
        <w:rPr>
          <w:rFonts w:ascii="Arial" w:hAnsi="Arial" w:cs="Arial" w:eastAsia="Arial"/>
          <w:b/>
          <w:color w:val="auto"/>
          <w:spacing w:val="0"/>
          <w:position w:val="0"/>
          <w:sz w:val="22"/>
          <w:shd w:fill="auto" w:val="clear"/>
        </w:rPr>
      </w:pPr>
    </w:p>
    <w:p>
      <w:pPr>
        <w:spacing w:before="1" w:after="0" w:line="240"/>
        <w:ind w:right="114"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debe solicitar por la empresa ante la Autoridad Laboral, acompañada de la memoria explicativa de las causas y de un informe relativo a la vinculación de la pérdida de actividad con el COVID-</w:t>
      </w:r>
      <w:r>
        <w:rPr>
          <w:rFonts w:ascii="Arial" w:hAnsi="Arial" w:cs="Arial" w:eastAsia="Arial"/>
          <w:color w:val="auto"/>
          <w:spacing w:val="0"/>
          <w:position w:val="0"/>
          <w:sz w:val="22"/>
          <w:shd w:fill="auto" w:val="clear"/>
        </w:rPr>
        <w:t xml:space="preserve">19</w:t>
      </w:r>
      <w:r>
        <w:rPr>
          <w:rFonts w:ascii="Arial" w:hAnsi="Arial" w:cs="Arial" w:eastAsia="Arial"/>
          <w:color w:val="auto"/>
          <w:spacing w:val="0"/>
          <w:position w:val="0"/>
          <w:sz w:val="22"/>
          <w:shd w:fill="auto" w:val="clear"/>
        </w:rPr>
        <w:t xml:space="preserve">, así como la documentación acreditativa. La solicitud deberá ser comunicada a las personas trabajadoras y, en caso de existir, a la representación legal de estas.</w:t>
      </w:r>
    </w:p>
    <w:p>
      <w:pPr>
        <w:spacing w:before="3" w:after="0" w:line="240"/>
        <w:ind w:right="0" w:left="0" w:firstLine="0"/>
        <w:jc w:val="both"/>
        <w:rPr>
          <w:rFonts w:ascii="Arial" w:hAnsi="Arial" w:cs="Arial" w:eastAsia="Arial"/>
          <w:color w:val="auto"/>
          <w:spacing w:val="0"/>
          <w:position w:val="0"/>
          <w:sz w:val="22"/>
          <w:shd w:fill="auto" w:val="clear"/>
        </w:rPr>
      </w:pPr>
    </w:p>
    <w:p>
      <w:pPr>
        <w:spacing w:before="0" w:after="0" w:line="240"/>
        <w:ind w:right="113"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¿Qué ocurre con la cotización a cargo de la empresa durante el tiempo que se mantenga la suspensión o la reducción de jornada?</w:t>
      </w:r>
    </w:p>
    <w:p>
      <w:pPr>
        <w:spacing w:before="0" w:after="0" w:line="240"/>
        <w:ind w:right="113" w:left="102" w:firstLine="0"/>
        <w:jc w:val="both"/>
        <w:rPr>
          <w:rFonts w:ascii="Arial" w:hAnsi="Arial" w:cs="Arial" w:eastAsia="Arial"/>
          <w:b/>
          <w:color w:val="auto"/>
          <w:spacing w:val="0"/>
          <w:position w:val="0"/>
          <w:sz w:val="22"/>
          <w:shd w:fill="auto" w:val="clear"/>
        </w:rPr>
      </w:pPr>
    </w:p>
    <w:p>
      <w:pPr>
        <w:spacing w:before="1" w:after="0" w:line="240"/>
        <w:ind w:right="112"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persona trabajadora autónoma quedará exonerado de ingresar las cuotas a cargo de la empresa. Esta exoneración no es automática, sino que deberá solicitarse a la Seguridad Social, acreditando que se trata de un ERTE por fuerza mayor por Coronavirus. Además, la exoneración está vinculada al mantenimiento de los contratos durante al menos seis meses una vez finalice la situación de fuerza</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mayor.</w:t>
      </w:r>
    </w:p>
    <w:p>
      <w:pPr>
        <w:spacing w:before="2" w:after="0" w:line="240"/>
        <w:ind w:right="0" w:left="0" w:firstLine="0"/>
        <w:jc w:val="both"/>
        <w:rPr>
          <w:rFonts w:ascii="Arial" w:hAnsi="Arial" w:cs="Arial" w:eastAsia="Arial"/>
          <w:color w:val="auto"/>
          <w:spacing w:val="0"/>
          <w:position w:val="0"/>
          <w:sz w:val="22"/>
          <w:shd w:fill="auto" w:val="clear"/>
        </w:rPr>
      </w:pPr>
    </w:p>
    <w:p>
      <w:pPr>
        <w:spacing w:before="0" w:after="0" w:line="240"/>
        <w:ind w:right="116" w:left="102"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¿Qué sucede con las personas trabajadoras afectadas por la suspensión del contrato laboral o por la reducción de la</w:t>
      </w:r>
      <w:r>
        <w:rPr>
          <w:rFonts w:ascii="Arial" w:hAnsi="Arial" w:cs="Arial" w:eastAsia="Arial"/>
          <w:b/>
          <w:color w:val="auto"/>
          <w:spacing w:val="-5"/>
          <w:position w:val="0"/>
          <w:sz w:val="22"/>
          <w:shd w:fill="auto" w:val="clear"/>
        </w:rPr>
        <w:t xml:space="preserve"> </w:t>
      </w:r>
      <w:r>
        <w:rPr>
          <w:rFonts w:ascii="Arial" w:hAnsi="Arial" w:cs="Arial" w:eastAsia="Arial"/>
          <w:b/>
          <w:color w:val="auto"/>
          <w:spacing w:val="0"/>
          <w:position w:val="0"/>
          <w:sz w:val="22"/>
          <w:shd w:fill="auto" w:val="clear"/>
        </w:rPr>
        <w:t xml:space="preserve">jornada?</w:t>
      </w:r>
    </w:p>
    <w:p>
      <w:pPr>
        <w:spacing w:before="0" w:after="0" w:line="240"/>
        <w:ind w:right="116" w:left="102" w:firstLine="0"/>
        <w:jc w:val="both"/>
        <w:rPr>
          <w:rFonts w:ascii="Arial" w:hAnsi="Arial" w:cs="Arial" w:eastAsia="Arial"/>
          <w:b/>
          <w:color w:val="auto"/>
          <w:spacing w:val="0"/>
          <w:position w:val="0"/>
          <w:sz w:val="22"/>
          <w:shd w:fill="auto" w:val="clear"/>
        </w:rPr>
      </w:pPr>
    </w:p>
    <w:p>
      <w:pPr>
        <w:spacing w:before="1" w:after="0" w:line="240"/>
        <w:ind w:right="114"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Estas personas tendrán derecho a percibir la prestación por desempleo, incluso cuando </w:t>
      </w:r>
      <w:r>
        <w:rPr>
          <w:rFonts w:ascii="Arial" w:hAnsi="Arial" w:cs="Arial" w:eastAsia="Arial"/>
          <w:color w:val="auto"/>
          <w:spacing w:val="-4"/>
          <w:position w:val="0"/>
          <w:sz w:val="22"/>
          <w:shd w:fill="auto" w:val="clear"/>
        </w:rPr>
        <w:t xml:space="preserve">no </w:t>
      </w:r>
      <w:r>
        <w:rPr>
          <w:rFonts w:ascii="Arial" w:hAnsi="Arial" w:cs="Arial" w:eastAsia="Arial"/>
          <w:color w:val="auto"/>
          <w:spacing w:val="0"/>
          <w:position w:val="0"/>
          <w:sz w:val="22"/>
          <w:shd w:fill="auto" w:val="clear"/>
        </w:rPr>
        <w:t xml:space="preserve">cumplieran con el requisito del periodo de carencia exigido para el acceso a la misma. Además, el tiempo durante el cual perciban la prestación no computará ni se descontará de los periodos generados anteriormente para el acceso a la prestación por desempleo. Tampoco se reducirá el tiempo de percepción de la prestación aún cuando su solicitud sea extemporánea, es decir, que se presente una vez transcurridos los </w:t>
      </w:r>
      <w:r>
        <w:rPr>
          <w:rFonts w:ascii="Arial" w:hAnsi="Arial" w:cs="Arial" w:eastAsia="Arial"/>
          <w:color w:val="auto"/>
          <w:spacing w:val="0"/>
          <w:position w:val="0"/>
          <w:sz w:val="22"/>
          <w:shd w:fill="auto" w:val="clear"/>
        </w:rPr>
        <w:t xml:space="preserve">15 </w:t>
      </w:r>
      <w:r>
        <w:rPr>
          <w:rFonts w:ascii="Arial" w:hAnsi="Arial" w:cs="Arial" w:eastAsia="Arial"/>
          <w:color w:val="auto"/>
          <w:spacing w:val="0"/>
          <w:position w:val="0"/>
          <w:sz w:val="22"/>
          <w:shd w:fill="auto" w:val="clear"/>
        </w:rPr>
        <w:t xml:space="preserve">días del plazo de</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solicitud.</w:t>
      </w:r>
    </w:p>
    <w:p>
      <w:pPr>
        <w:spacing w:before="1" w:after="0" w:line="240"/>
        <w:ind w:right="114" w:left="102" w:firstLine="0"/>
        <w:jc w:val="both"/>
        <w:rPr>
          <w:rFonts w:ascii="Arial" w:hAnsi="Arial" w:cs="Arial" w:eastAsia="Arial"/>
          <w:color w:val="auto"/>
          <w:spacing w:val="0"/>
          <w:position w:val="0"/>
          <w:sz w:val="22"/>
          <w:shd w:fill="auto" w:val="clear"/>
        </w:rPr>
      </w:pPr>
    </w:p>
    <w:p>
      <w:pPr>
        <w:spacing w:before="0" w:after="0" w:line="240"/>
        <w:ind w:right="114"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Los autónomos y autónomas que realicen contratos fijos discontinuos entre los meses de febrero y junio en los sectores de turismo, comercio y hostelería vinculados a la actividad turística tendrán bonificaciones en el pago de la Seguridad Social.</w:t>
      </w:r>
    </w:p>
    <w:p>
      <w:pPr>
        <w:spacing w:before="0" w:after="0" w:line="240"/>
        <w:ind w:right="0" w:left="0" w:firstLine="0"/>
        <w:jc w:val="both"/>
        <w:rPr>
          <w:rFonts w:ascii="Arial" w:hAnsi="Arial" w:cs="Arial" w:eastAsia="Arial"/>
          <w:color w:val="auto"/>
          <w:spacing w:val="0"/>
          <w:position w:val="0"/>
          <w:sz w:val="22"/>
          <w:shd w:fill="auto" w:val="clear"/>
        </w:rPr>
      </w:pPr>
    </w:p>
    <w:p>
      <w:pPr>
        <w:spacing w:before="5"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102" w:firstLine="0"/>
        <w:jc w:val="both"/>
        <w:rPr>
          <w:rFonts w:ascii="Arial" w:hAnsi="Arial" w:cs="Arial" w:eastAsia="Arial"/>
          <w:b/>
          <w:color w:val="385623"/>
          <w:spacing w:val="0"/>
          <w:position w:val="0"/>
          <w:sz w:val="22"/>
          <w:shd w:fill="auto" w:val="clear"/>
        </w:rPr>
      </w:pPr>
      <w:r>
        <w:rPr>
          <w:rFonts w:ascii="Arial" w:hAnsi="Arial" w:cs="Arial" w:eastAsia="Arial"/>
          <w:b/>
          <w:color w:val="385623"/>
          <w:spacing w:val="0"/>
          <w:position w:val="0"/>
          <w:sz w:val="22"/>
          <w:shd w:fill="auto" w:val="clear"/>
        </w:rPr>
        <w:t xml:space="preserve">6</w:t>
      </w:r>
      <w:r>
        <w:rPr>
          <w:rFonts w:ascii="Arial" w:hAnsi="Arial" w:cs="Arial" w:eastAsia="Arial"/>
          <w:b/>
          <w:color w:val="385623"/>
          <w:spacing w:val="0"/>
          <w:position w:val="0"/>
          <w:sz w:val="22"/>
          <w:shd w:fill="auto" w:val="clear"/>
        </w:rPr>
        <w:t xml:space="preserve">.- Ayudas para equipamiento informático.</w:t>
      </w:r>
    </w:p>
    <w:p>
      <w:pPr>
        <w:spacing w:before="9" w:after="0" w:line="240"/>
        <w:ind w:right="0" w:left="0" w:firstLine="0"/>
        <w:jc w:val="both"/>
        <w:rPr>
          <w:rFonts w:ascii="Arial" w:hAnsi="Arial" w:cs="Arial" w:eastAsia="Arial"/>
          <w:b/>
          <w:color w:val="auto"/>
          <w:spacing w:val="0"/>
          <w:position w:val="0"/>
          <w:sz w:val="22"/>
          <w:shd w:fill="auto" w:val="clear"/>
        </w:rPr>
      </w:pPr>
    </w:p>
    <w:p>
      <w:pPr>
        <w:spacing w:before="0" w:after="0" w:line="240"/>
        <w:ind w:right="112"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Las  autónomas  y  autónomos  que  necesiten  realizar  mejoras   en   sus   equipos informáticos podrán acogerse al Programa Acelera, de </w:t>
      </w:r>
      <w:r>
        <w:rPr>
          <w:rFonts w:ascii="Arial" w:hAnsi="Arial" w:cs="Arial" w:eastAsia="Arial"/>
          <w:color w:val="auto"/>
          <w:spacing w:val="0"/>
          <w:position w:val="0"/>
          <w:sz w:val="22"/>
          <w:shd w:fill="auto" w:val="clear"/>
        </w:rPr>
        <w:t xml:space="preserve">250 </w:t>
      </w:r>
      <w:r>
        <w:rPr>
          <w:rFonts w:ascii="Arial" w:hAnsi="Arial" w:cs="Arial" w:eastAsia="Arial"/>
          <w:color w:val="auto"/>
          <w:spacing w:val="0"/>
          <w:position w:val="0"/>
          <w:sz w:val="22"/>
          <w:shd w:fill="auto" w:val="clear"/>
        </w:rPr>
        <w:t xml:space="preserve">millones, puesto en marcha por </w:t>
      </w:r>
      <w:hyperlink xmlns:r="http://schemas.openxmlformats.org/officeDocument/2006/relationships" r:id="docRId0">
        <w:r>
          <w:rPr>
            <w:rFonts w:ascii="Arial" w:hAnsi="Arial" w:cs="Arial" w:eastAsia="Arial"/>
            <w:color w:val="0462C1"/>
            <w:spacing w:val="0"/>
            <w:position w:val="0"/>
            <w:sz w:val="22"/>
            <w:u w:val="single"/>
            <w:shd w:fill="auto" w:val="clear"/>
          </w:rPr>
          <w:t xml:space="preserve">Red.es</w:t>
        </w:r>
      </w:hyperlink>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102" w:firstLine="0"/>
        <w:jc w:val="both"/>
        <w:rPr>
          <w:rFonts w:ascii="Arial" w:hAnsi="Arial" w:cs="Arial" w:eastAsia="Arial"/>
          <w:b/>
          <w:color w:val="385623"/>
          <w:spacing w:val="0"/>
          <w:position w:val="0"/>
          <w:sz w:val="22"/>
          <w:shd w:fill="auto" w:val="clear"/>
        </w:rPr>
      </w:pPr>
      <w:r>
        <w:rPr>
          <w:rFonts w:ascii="Arial" w:hAnsi="Arial" w:cs="Arial" w:eastAsia="Arial"/>
          <w:b/>
          <w:color w:val="385623"/>
          <w:spacing w:val="0"/>
          <w:position w:val="0"/>
          <w:sz w:val="22"/>
          <w:shd w:fill="auto" w:val="clear"/>
        </w:rPr>
        <w:t xml:space="preserve">7</w:t>
      </w:r>
      <w:r>
        <w:rPr>
          <w:rFonts w:ascii="Arial" w:hAnsi="Arial" w:cs="Arial" w:eastAsia="Arial"/>
          <w:b/>
          <w:color w:val="385623"/>
          <w:spacing w:val="0"/>
          <w:position w:val="0"/>
          <w:sz w:val="22"/>
          <w:shd w:fill="auto" w:val="clear"/>
        </w:rPr>
        <w:t xml:space="preserve">.- Suspensión del plazo de devolución.</w:t>
      </w:r>
    </w:p>
    <w:p>
      <w:pPr>
        <w:spacing w:before="11" w:after="0" w:line="240"/>
        <w:ind w:right="0" w:left="0" w:firstLine="0"/>
        <w:jc w:val="both"/>
        <w:rPr>
          <w:rFonts w:ascii="Arial" w:hAnsi="Arial" w:cs="Arial" w:eastAsia="Arial"/>
          <w:b/>
          <w:color w:val="auto"/>
          <w:spacing w:val="0"/>
          <w:position w:val="0"/>
          <w:sz w:val="22"/>
          <w:shd w:fill="auto" w:val="clear"/>
        </w:rPr>
      </w:pPr>
    </w:p>
    <w:p>
      <w:pPr>
        <w:spacing w:before="0" w:after="0" w:line="240"/>
        <w:ind w:right="114"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Para el comercio, se decreta la medida excepcional de interrupción de los plazos de devolución de los productos comprados por cualquier modalidad, presencial u on-line. Dado que el derecho de desistimiento de los consumidores respecto de productos adquiridos suele estar sujeto a un límite temporal, se deben interrumpir los plazos de devolución.</w:t>
      </w:r>
    </w:p>
    <w:p>
      <w:pPr>
        <w:spacing w:before="0" w:after="0" w:line="240"/>
        <w:ind w:right="0" w:left="0" w:firstLine="0"/>
        <w:jc w:val="both"/>
        <w:rPr>
          <w:rFonts w:ascii="Arial" w:hAnsi="Arial" w:cs="Arial" w:eastAsia="Arial"/>
          <w:color w:val="auto"/>
          <w:spacing w:val="0"/>
          <w:position w:val="0"/>
          <w:sz w:val="22"/>
          <w:shd w:fill="auto" w:val="clear"/>
        </w:rPr>
      </w:pPr>
    </w:p>
    <w:p>
      <w:pPr>
        <w:spacing w:before="4"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102" w:firstLine="0"/>
        <w:jc w:val="both"/>
        <w:rPr>
          <w:rFonts w:ascii="Arial" w:hAnsi="Arial" w:cs="Arial" w:eastAsia="Arial"/>
          <w:b/>
          <w:color w:val="385623"/>
          <w:spacing w:val="0"/>
          <w:position w:val="0"/>
          <w:sz w:val="22"/>
          <w:shd w:fill="auto" w:val="clear"/>
        </w:rPr>
      </w:pPr>
      <w:r>
        <w:rPr>
          <w:rFonts w:ascii="Arial" w:hAnsi="Arial" w:cs="Arial" w:eastAsia="Arial"/>
          <w:b/>
          <w:color w:val="385623"/>
          <w:spacing w:val="0"/>
          <w:position w:val="0"/>
          <w:sz w:val="22"/>
          <w:shd w:fill="auto" w:val="clear"/>
        </w:rPr>
        <w:t xml:space="preserve">8</w:t>
      </w:r>
      <w:r>
        <w:rPr>
          <w:rFonts w:ascii="Arial" w:hAnsi="Arial" w:cs="Arial" w:eastAsia="Arial"/>
          <w:b/>
          <w:color w:val="385623"/>
          <w:spacing w:val="0"/>
          <w:position w:val="0"/>
          <w:sz w:val="22"/>
          <w:shd w:fill="auto" w:val="clear"/>
        </w:rPr>
        <w:t xml:space="preserve">.- Salvaguarda de empleo</w:t>
      </w:r>
    </w:p>
    <w:p>
      <w:pPr>
        <w:spacing w:before="9" w:after="0" w:line="240"/>
        <w:ind w:right="0" w:left="0" w:firstLine="0"/>
        <w:jc w:val="both"/>
        <w:rPr>
          <w:rFonts w:ascii="Arial" w:hAnsi="Arial" w:cs="Arial" w:eastAsia="Arial"/>
          <w:b/>
          <w:color w:val="auto"/>
          <w:spacing w:val="0"/>
          <w:position w:val="0"/>
          <w:sz w:val="22"/>
          <w:shd w:fill="auto" w:val="clear"/>
        </w:rPr>
      </w:pPr>
    </w:p>
    <w:p>
      <w:pPr>
        <w:spacing w:before="0" w:after="0" w:line="240"/>
        <w:ind w:right="112" w:left="10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Las medidas extraordinarias en el </w:t>
      </w:r>
      <w:r>
        <w:rPr>
          <w:rFonts w:ascii="Arial" w:hAnsi="Arial" w:cs="Arial" w:eastAsia="Arial"/>
          <w:color w:val="auto"/>
          <w:spacing w:val="0"/>
          <w:position w:val="0"/>
          <w:sz w:val="22"/>
          <w:shd w:fill="auto" w:val="clear"/>
        </w:rPr>
        <w:t xml:space="preserve">á</w:t>
      </w:r>
      <w:r>
        <w:rPr>
          <w:rFonts w:ascii="Arial" w:hAnsi="Arial" w:cs="Arial" w:eastAsia="Arial"/>
          <w:color w:val="auto"/>
          <w:spacing w:val="0"/>
          <w:position w:val="0"/>
          <w:sz w:val="22"/>
          <w:shd w:fill="auto" w:val="clear"/>
        </w:rPr>
        <w:t xml:space="preserve">mbito laboral previstas en el RD </w:t>
      </w:r>
      <w:r>
        <w:rPr>
          <w:rFonts w:ascii="Arial" w:hAnsi="Arial" w:cs="Arial" w:eastAsia="Arial"/>
          <w:color w:val="auto"/>
          <w:spacing w:val="0"/>
          <w:position w:val="0"/>
          <w:sz w:val="22"/>
          <w:shd w:fill="auto" w:val="clear"/>
        </w:rPr>
        <w:t xml:space="preserve">463</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2020 </w:t>
      </w:r>
      <w:r>
        <w:rPr>
          <w:rFonts w:ascii="Arial" w:hAnsi="Arial" w:cs="Arial" w:eastAsia="Arial"/>
          <w:color w:val="auto"/>
          <w:spacing w:val="0"/>
          <w:position w:val="0"/>
          <w:sz w:val="22"/>
          <w:shd w:fill="auto" w:val="clear"/>
        </w:rPr>
        <w:t xml:space="preserve">estará</w:t>
      </w:r>
      <w:r>
        <w:rPr>
          <w:rFonts w:ascii="Arial" w:hAnsi="Arial" w:cs="Arial" w:eastAsia="Arial"/>
          <w:color w:val="auto"/>
          <w:spacing w:val="0"/>
          <w:position w:val="0"/>
          <w:sz w:val="22"/>
          <w:shd w:fill="auto" w:val="clear"/>
        </w:rPr>
        <w:t xml:space="preserve">n sujetas al compromiso de la empresa de mantener el empleo durante el plazo de seis meses desde la fecha de reanudación de la</w:t>
      </w:r>
      <w:r>
        <w:rPr>
          <w:rFonts w:ascii="Arial" w:hAnsi="Arial" w:cs="Arial" w:eastAsia="Arial"/>
          <w:color w:val="auto"/>
          <w:spacing w:val="-2"/>
          <w:position w:val="0"/>
          <w:sz w:val="22"/>
          <w:shd w:fill="auto" w:val="clear"/>
        </w:rPr>
        <w:t xml:space="preserve"> </w:t>
      </w:r>
      <w:r>
        <w:rPr>
          <w:rFonts w:ascii="Arial" w:hAnsi="Arial" w:cs="Arial" w:eastAsia="Arial"/>
          <w:color w:val="auto"/>
          <w:spacing w:val="0"/>
          <w:position w:val="0"/>
          <w:sz w:val="22"/>
          <w:shd w:fill="auto" w:val="clear"/>
        </w:rPr>
        <w:t xml:space="preserve">actividad.</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1" w:after="0" w:line="240"/>
        <w:ind w:right="0" w:left="0" w:firstLine="0"/>
        <w:jc w:val="both"/>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6">
    <w:abstractNumId w:val="12"/>
  </w:num>
  <w:num w:numId="28">
    <w:abstractNumId w:val="6"/>
  </w: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red.e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